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A40" w:rsidRPr="000751AF" w:rsidRDefault="00DD0A40" w:rsidP="00DD0A40">
      <w:pPr>
        <w:rPr>
          <w:rFonts w:ascii="ＭＳ 明朝" w:eastAsia="ＭＳ 明朝" w:hAnsi="ＭＳ 明朝"/>
          <w:sz w:val="24"/>
        </w:rPr>
      </w:pPr>
      <w:bookmarkStart w:id="0" w:name="_GoBack"/>
      <w:bookmarkEnd w:id="0"/>
      <w:r w:rsidRPr="000751AF">
        <w:rPr>
          <w:rFonts w:ascii="ＭＳ 明朝" w:eastAsia="ＭＳ 明朝" w:hAnsi="ＭＳ 明朝" w:hint="eastAsia"/>
          <w:sz w:val="24"/>
        </w:rPr>
        <w:t>別紙</w:t>
      </w:r>
    </w:p>
    <w:p w:rsidR="00DD0A40" w:rsidRDefault="00DD0A40" w:rsidP="00DD0A40">
      <w:pPr>
        <w:rPr>
          <w:rFonts w:ascii="ＭＳ 明朝" w:eastAsia="ＭＳ 明朝" w:hAnsi="ＭＳ 明朝"/>
          <w:sz w:val="22"/>
        </w:rPr>
      </w:pPr>
    </w:p>
    <w:p w:rsidR="006D761F" w:rsidRPr="00533D31" w:rsidRDefault="006D761F" w:rsidP="006D761F">
      <w:pPr>
        <w:jc w:val="center"/>
        <w:rPr>
          <w:rFonts w:ascii="ＭＳ 明朝" w:eastAsia="ＭＳ 明朝" w:hAnsi="ＭＳ 明朝"/>
        </w:rPr>
      </w:pPr>
      <w:r w:rsidRPr="00DD0A40">
        <w:rPr>
          <w:rFonts w:ascii="ＭＳ 明朝" w:eastAsia="ＭＳ 明朝" w:hAnsi="ＭＳ 明朝" w:hint="eastAsia"/>
          <w:sz w:val="24"/>
        </w:rPr>
        <w:t>大垣市民病院事業継続計画（</w:t>
      </w:r>
      <w:r w:rsidR="00362A67" w:rsidRPr="00DD0A40">
        <w:rPr>
          <w:rFonts w:ascii="ＭＳ 明朝" w:eastAsia="ＭＳ 明朝" w:hAnsi="ＭＳ 明朝" w:hint="eastAsia"/>
          <w:sz w:val="24"/>
        </w:rPr>
        <w:t>ＢＣＰ</w:t>
      </w:r>
      <w:r w:rsidRPr="00DD0A40">
        <w:rPr>
          <w:rFonts w:ascii="ＭＳ 明朝" w:eastAsia="ＭＳ 明朝" w:hAnsi="ＭＳ 明朝" w:hint="eastAsia"/>
          <w:sz w:val="24"/>
        </w:rPr>
        <w:t>）</w:t>
      </w:r>
      <w:r w:rsidR="00AE3911" w:rsidRPr="00DD0A40">
        <w:rPr>
          <w:rFonts w:ascii="ＭＳ 明朝" w:eastAsia="ＭＳ 明朝" w:hAnsi="ＭＳ 明朝" w:hint="eastAsia"/>
          <w:sz w:val="24"/>
        </w:rPr>
        <w:t>見直し業務</w:t>
      </w:r>
      <w:r w:rsidR="00F87B97" w:rsidRPr="00DD0A40">
        <w:rPr>
          <w:rFonts w:ascii="ＭＳ 明朝" w:eastAsia="ＭＳ 明朝" w:hAnsi="ＭＳ 明朝" w:hint="eastAsia"/>
          <w:sz w:val="24"/>
        </w:rPr>
        <w:t>委託</w:t>
      </w:r>
      <w:r w:rsidRPr="00DD0A40">
        <w:rPr>
          <w:rFonts w:ascii="ＭＳ 明朝" w:eastAsia="ＭＳ 明朝" w:hAnsi="ＭＳ 明朝" w:hint="eastAsia"/>
          <w:sz w:val="24"/>
        </w:rPr>
        <w:t>仕様書</w:t>
      </w:r>
    </w:p>
    <w:p w:rsidR="006D761F" w:rsidRPr="00533D31" w:rsidRDefault="006D761F" w:rsidP="006D761F">
      <w:pPr>
        <w:rPr>
          <w:rFonts w:ascii="ＭＳ 明朝" w:eastAsia="ＭＳ 明朝" w:hAnsi="ＭＳ 明朝"/>
        </w:rPr>
      </w:pPr>
      <w:r w:rsidRPr="00533D31">
        <w:rPr>
          <w:rFonts w:ascii="ＭＳ 明朝" w:eastAsia="ＭＳ 明朝" w:hAnsi="ＭＳ 明朝"/>
        </w:rPr>
        <w:t xml:space="preserve">  </w:t>
      </w:r>
    </w:p>
    <w:p w:rsidR="006D761F" w:rsidRPr="00533D31" w:rsidRDefault="006D761F" w:rsidP="006D761F">
      <w:pPr>
        <w:rPr>
          <w:rFonts w:ascii="ＭＳ 明朝" w:eastAsia="ＭＳ 明朝" w:hAnsi="ＭＳ 明朝"/>
        </w:rPr>
      </w:pPr>
      <w:r w:rsidRPr="00533D31">
        <w:rPr>
          <w:rFonts w:ascii="ＭＳ 明朝" w:eastAsia="ＭＳ 明朝" w:hAnsi="ＭＳ 明朝" w:hint="eastAsia"/>
        </w:rPr>
        <w:t>１</w:t>
      </w:r>
      <w:r w:rsidRPr="00533D31">
        <w:rPr>
          <w:rFonts w:ascii="ＭＳ 明朝" w:eastAsia="ＭＳ 明朝" w:hAnsi="ＭＳ 明朝"/>
        </w:rPr>
        <w:t xml:space="preserve"> 業務の目的</w:t>
      </w:r>
    </w:p>
    <w:p w:rsidR="006D761F" w:rsidRPr="00533D31" w:rsidRDefault="006D761F" w:rsidP="00F87B97">
      <w:pPr>
        <w:ind w:left="210" w:hangingChars="100" w:hanging="210"/>
        <w:rPr>
          <w:rFonts w:ascii="ＭＳ 明朝" w:eastAsia="ＭＳ 明朝" w:hAnsi="ＭＳ 明朝"/>
        </w:rPr>
      </w:pPr>
      <w:r w:rsidRPr="00533D31">
        <w:rPr>
          <w:rFonts w:ascii="ＭＳ 明朝" w:eastAsia="ＭＳ 明朝" w:hAnsi="ＭＳ 明朝"/>
        </w:rPr>
        <w:t xml:space="preserve">   </w:t>
      </w:r>
      <w:r w:rsidR="00F87B97">
        <w:rPr>
          <w:rFonts w:ascii="ＭＳ 明朝" w:eastAsia="ＭＳ 明朝" w:hAnsi="ＭＳ 明朝" w:hint="eastAsia"/>
        </w:rPr>
        <w:t xml:space="preserve">　</w:t>
      </w:r>
      <w:r w:rsidRPr="00533D31">
        <w:rPr>
          <w:rFonts w:ascii="ＭＳ 明朝" w:eastAsia="ＭＳ 明朝" w:hAnsi="ＭＳ 明朝" w:hint="eastAsia"/>
        </w:rPr>
        <w:t>東日本大震災や熊本地震、昨年頻発した風水害、北海道胆振東部地震でのブラックアウトなど、</w:t>
      </w:r>
      <w:r w:rsidRPr="00533D31">
        <w:rPr>
          <w:rFonts w:ascii="ＭＳ 明朝" w:eastAsia="ＭＳ 明朝" w:hAnsi="ＭＳ 明朝"/>
        </w:rPr>
        <w:t>医療機関においても事業継続計画（</w:t>
      </w:r>
      <w:r w:rsidR="00362A67">
        <w:rPr>
          <w:rFonts w:ascii="ＭＳ 明朝" w:eastAsia="ＭＳ 明朝" w:hAnsi="ＭＳ 明朝"/>
        </w:rPr>
        <w:t>ＢＣＰ</w:t>
      </w:r>
      <w:r w:rsidRPr="00533D31">
        <w:rPr>
          <w:rFonts w:ascii="ＭＳ 明朝" w:eastAsia="ＭＳ 明朝" w:hAnsi="ＭＳ 明朝"/>
        </w:rPr>
        <w:t>）の重要</w:t>
      </w:r>
      <w:r w:rsidRPr="00533D31">
        <w:rPr>
          <w:rFonts w:ascii="ＭＳ 明朝" w:eastAsia="ＭＳ 明朝" w:hAnsi="ＭＳ 明朝" w:hint="eastAsia"/>
        </w:rPr>
        <w:t>性が再認識されている。厚生労働省では、平成２９年３月に改正された災害拠点病院の指定要件に事業継続計画（</w:t>
      </w:r>
      <w:r w:rsidR="00362A67">
        <w:rPr>
          <w:rFonts w:ascii="ＭＳ 明朝" w:eastAsia="ＭＳ 明朝" w:hAnsi="ＭＳ 明朝" w:hint="eastAsia"/>
        </w:rPr>
        <w:t>ＢＣＰ</w:t>
      </w:r>
      <w:r w:rsidRPr="00533D31">
        <w:rPr>
          <w:rFonts w:ascii="ＭＳ 明朝" w:eastAsia="ＭＳ 明朝" w:hAnsi="ＭＳ 明朝" w:hint="eastAsia"/>
        </w:rPr>
        <w:t>）の整備、事業継続計画（</w:t>
      </w:r>
      <w:r w:rsidR="00362A67">
        <w:rPr>
          <w:rFonts w:ascii="ＭＳ 明朝" w:eastAsia="ＭＳ 明朝" w:hAnsi="ＭＳ 明朝" w:hint="eastAsia"/>
        </w:rPr>
        <w:t>ＢＣＰ</w:t>
      </w:r>
      <w:r w:rsidRPr="00533D31">
        <w:rPr>
          <w:rFonts w:ascii="ＭＳ 明朝" w:eastAsia="ＭＳ 明朝" w:hAnsi="ＭＳ 明朝" w:hint="eastAsia"/>
        </w:rPr>
        <w:t>）に基づいた研修及び訓</w:t>
      </w:r>
      <w:r w:rsidRPr="00533D31">
        <w:rPr>
          <w:rFonts w:ascii="ＭＳ 明朝" w:eastAsia="ＭＳ 明朝" w:hAnsi="ＭＳ 明朝"/>
        </w:rPr>
        <w:t>練の実施</w:t>
      </w:r>
      <w:r w:rsidRPr="00533D31">
        <w:rPr>
          <w:rFonts w:ascii="ＭＳ 明朝" w:eastAsia="ＭＳ 明朝" w:hAnsi="ＭＳ 明朝" w:hint="eastAsia"/>
        </w:rPr>
        <w:t>を義務化している</w:t>
      </w:r>
      <w:r w:rsidR="005C5F9D">
        <w:rPr>
          <w:rFonts w:ascii="ＭＳ 明朝" w:eastAsia="ＭＳ 明朝" w:hAnsi="ＭＳ 明朝" w:hint="eastAsia"/>
        </w:rPr>
        <w:t>ことを踏まえ、</w:t>
      </w:r>
      <w:r w:rsidRPr="00533D31">
        <w:rPr>
          <w:rFonts w:ascii="ＭＳ 明朝" w:eastAsia="ＭＳ 明朝" w:hAnsi="ＭＳ 明朝" w:hint="eastAsia"/>
        </w:rPr>
        <w:t>当院</w:t>
      </w:r>
      <w:r w:rsidR="00AE3911" w:rsidRPr="00533D31">
        <w:rPr>
          <w:rFonts w:ascii="ＭＳ 明朝" w:eastAsia="ＭＳ 明朝" w:hAnsi="ＭＳ 明朝" w:hint="eastAsia"/>
        </w:rPr>
        <w:t>では</w:t>
      </w:r>
      <w:r w:rsidRPr="00533D31">
        <w:rPr>
          <w:rFonts w:ascii="ＭＳ 明朝" w:eastAsia="ＭＳ 明朝" w:hAnsi="ＭＳ 明朝" w:hint="eastAsia"/>
        </w:rPr>
        <w:t>、</w:t>
      </w:r>
      <w:r w:rsidR="00AE3911" w:rsidRPr="00533D31">
        <w:rPr>
          <w:rFonts w:ascii="ＭＳ 明朝" w:eastAsia="ＭＳ 明朝" w:hAnsi="ＭＳ 明朝" w:hint="eastAsia"/>
        </w:rPr>
        <w:t>平成２７年度に</w:t>
      </w:r>
      <w:r w:rsidR="00362A67">
        <w:rPr>
          <w:rFonts w:ascii="ＭＳ 明朝" w:eastAsia="ＭＳ 明朝" w:hAnsi="ＭＳ 明朝" w:hint="eastAsia"/>
        </w:rPr>
        <w:t>ＢＣＰ</w:t>
      </w:r>
      <w:r w:rsidR="00AE3911" w:rsidRPr="00533D31">
        <w:rPr>
          <w:rFonts w:ascii="ＭＳ 明朝" w:eastAsia="ＭＳ 明朝" w:hAnsi="ＭＳ 明朝" w:hint="eastAsia"/>
        </w:rPr>
        <w:t>を策定し</w:t>
      </w:r>
      <w:r w:rsidR="00DB03FD">
        <w:rPr>
          <w:rFonts w:ascii="ＭＳ 明朝" w:eastAsia="ＭＳ 明朝" w:hAnsi="ＭＳ 明朝" w:hint="eastAsia"/>
        </w:rPr>
        <w:t>ている</w:t>
      </w:r>
      <w:r w:rsidR="00157B21">
        <w:rPr>
          <w:rFonts w:ascii="ＭＳ 明朝" w:eastAsia="ＭＳ 明朝" w:hAnsi="ＭＳ 明朝" w:hint="eastAsia"/>
        </w:rPr>
        <w:t>が、</w:t>
      </w:r>
      <w:r w:rsidR="00AE3911" w:rsidRPr="00533D31">
        <w:rPr>
          <w:rFonts w:ascii="ＭＳ 明朝" w:eastAsia="ＭＳ 明朝" w:hAnsi="ＭＳ 明朝" w:hint="eastAsia"/>
        </w:rPr>
        <w:t>事業継続マネジメント（</w:t>
      </w:r>
      <w:r w:rsidR="00362A67">
        <w:rPr>
          <w:rFonts w:ascii="ＭＳ 明朝" w:eastAsia="ＭＳ 明朝" w:hAnsi="ＭＳ 明朝" w:hint="eastAsia"/>
        </w:rPr>
        <w:t>ＢＣＭ</w:t>
      </w:r>
      <w:r w:rsidR="00AE3911" w:rsidRPr="00533D31">
        <w:rPr>
          <w:rFonts w:ascii="ＭＳ 明朝" w:eastAsia="ＭＳ 明朝" w:hAnsi="ＭＳ 明朝" w:hint="eastAsia"/>
        </w:rPr>
        <w:t>）</w:t>
      </w:r>
      <w:r w:rsidR="00362A67">
        <w:rPr>
          <w:rFonts w:ascii="ＭＳ 明朝" w:eastAsia="ＭＳ 明朝" w:hAnsi="ＭＳ 明朝" w:hint="eastAsia"/>
        </w:rPr>
        <w:t>態勢</w:t>
      </w:r>
      <w:r w:rsidR="00AE3911" w:rsidRPr="00533D31">
        <w:rPr>
          <w:rFonts w:ascii="ＭＳ 明朝" w:eastAsia="ＭＳ 明朝" w:hAnsi="ＭＳ 明朝" w:hint="eastAsia"/>
        </w:rPr>
        <w:t>を強化し、災害時の事業継続能力をさらに高める必要がある。そのため、当院職員への危機意識の醸成や、</w:t>
      </w:r>
      <w:r w:rsidRPr="00533D31">
        <w:rPr>
          <w:rFonts w:ascii="ＭＳ 明朝" w:eastAsia="ＭＳ 明朝" w:hAnsi="ＭＳ 明朝" w:hint="eastAsia"/>
        </w:rPr>
        <w:t>現行</w:t>
      </w:r>
      <w:r w:rsidRPr="00533D31">
        <w:rPr>
          <w:rFonts w:ascii="ＭＳ 明朝" w:eastAsia="ＭＳ 明朝" w:hAnsi="ＭＳ 明朝"/>
        </w:rPr>
        <w:t>の</w:t>
      </w:r>
      <w:r w:rsidR="00362A67">
        <w:rPr>
          <w:rFonts w:ascii="ＭＳ 明朝" w:eastAsia="ＭＳ 明朝" w:hAnsi="ＭＳ 明朝" w:hint="eastAsia"/>
        </w:rPr>
        <w:t>ＢＣＰ</w:t>
      </w:r>
      <w:r w:rsidR="00AE3911" w:rsidRPr="00533D31">
        <w:rPr>
          <w:rFonts w:ascii="ＭＳ 明朝" w:eastAsia="ＭＳ 明朝" w:hAnsi="ＭＳ 明朝" w:hint="eastAsia"/>
        </w:rPr>
        <w:t>の見直し、</w:t>
      </w:r>
      <w:r w:rsidR="00362A67">
        <w:rPr>
          <w:rFonts w:ascii="ＭＳ 明朝" w:eastAsia="ＭＳ 明朝" w:hAnsi="ＭＳ 明朝" w:hint="eastAsia"/>
        </w:rPr>
        <w:t>ＢＣＰ</w:t>
      </w:r>
      <w:r w:rsidR="00AE3911" w:rsidRPr="00533D31">
        <w:rPr>
          <w:rFonts w:ascii="ＭＳ 明朝" w:eastAsia="ＭＳ 明朝" w:hAnsi="ＭＳ 明朝" w:hint="eastAsia"/>
        </w:rPr>
        <w:t>訓練を行い、</w:t>
      </w:r>
      <w:r w:rsidRPr="00533D31">
        <w:rPr>
          <w:rFonts w:ascii="ＭＳ 明朝" w:eastAsia="ＭＳ 明朝" w:hAnsi="ＭＳ 明朝" w:hint="eastAsia"/>
        </w:rPr>
        <w:t>災害医療</w:t>
      </w:r>
      <w:r w:rsidR="00AE3911" w:rsidRPr="00533D31">
        <w:rPr>
          <w:rFonts w:ascii="ＭＳ 明朝" w:eastAsia="ＭＳ 明朝" w:hAnsi="ＭＳ 明朝" w:hint="eastAsia"/>
        </w:rPr>
        <w:t>態勢</w:t>
      </w:r>
      <w:r w:rsidRPr="00533D31">
        <w:rPr>
          <w:rFonts w:ascii="ＭＳ 明朝" w:eastAsia="ＭＳ 明朝" w:hAnsi="ＭＳ 明朝" w:hint="eastAsia"/>
        </w:rPr>
        <w:t>の充実強化を図ることを目的とす</w:t>
      </w:r>
      <w:r w:rsidRPr="00533D31">
        <w:rPr>
          <w:rFonts w:ascii="ＭＳ 明朝" w:eastAsia="ＭＳ 明朝" w:hAnsi="ＭＳ 明朝"/>
        </w:rPr>
        <w:t xml:space="preserve">る。 </w:t>
      </w:r>
    </w:p>
    <w:p w:rsidR="006D761F" w:rsidRDefault="006D761F" w:rsidP="006D761F">
      <w:pPr>
        <w:rPr>
          <w:rFonts w:ascii="ＭＳ 明朝" w:eastAsia="ＭＳ 明朝" w:hAnsi="ＭＳ 明朝"/>
        </w:rPr>
      </w:pPr>
    </w:p>
    <w:p w:rsidR="00592075" w:rsidRDefault="005C01ED" w:rsidP="005C01ED">
      <w:pPr>
        <w:jc w:val="left"/>
        <w:rPr>
          <w:rFonts w:ascii="ＭＳ 明朝" w:eastAsia="ＭＳ 明朝" w:hAnsi="ＭＳ 明朝"/>
        </w:rPr>
      </w:pPr>
      <w:r>
        <w:rPr>
          <w:rFonts w:ascii="ＭＳ 明朝" w:eastAsia="ＭＳ 明朝" w:hAnsi="ＭＳ 明朝" w:hint="eastAsia"/>
        </w:rPr>
        <w:t xml:space="preserve">２ 業務名 </w:t>
      </w:r>
      <w:r>
        <w:rPr>
          <w:rFonts w:ascii="ＭＳ 明朝" w:eastAsia="ＭＳ 明朝" w:hAnsi="ＭＳ 明朝"/>
        </w:rPr>
        <w:t xml:space="preserve">    </w:t>
      </w:r>
      <w:r w:rsidR="005867A2">
        <w:rPr>
          <w:rFonts w:ascii="ＭＳ 明朝" w:eastAsia="ＭＳ 明朝" w:hAnsi="ＭＳ 明朝" w:hint="eastAsia"/>
        </w:rPr>
        <w:t xml:space="preserve">　</w:t>
      </w:r>
      <w:r w:rsidR="00592075">
        <w:rPr>
          <w:rFonts w:ascii="ＭＳ 明朝" w:eastAsia="ＭＳ 明朝" w:hAnsi="ＭＳ 明朝" w:hint="eastAsia"/>
        </w:rPr>
        <w:t>契</w:t>
      </w:r>
      <w:r w:rsidR="008D6C3E">
        <w:rPr>
          <w:rFonts w:ascii="ＭＳ 明朝" w:eastAsia="ＭＳ 明朝" w:hAnsi="ＭＳ 明朝" w:hint="eastAsia"/>
        </w:rPr>
        <w:t>病</w:t>
      </w:r>
      <w:r w:rsidR="00592075">
        <w:rPr>
          <w:rFonts w:ascii="ＭＳ 明朝" w:eastAsia="ＭＳ 明朝" w:hAnsi="ＭＳ 明朝" w:hint="eastAsia"/>
        </w:rPr>
        <w:t>第</w:t>
      </w:r>
      <w:r w:rsidR="008D6C3E">
        <w:rPr>
          <w:rFonts w:ascii="ＭＳ 明朝" w:eastAsia="ＭＳ 明朝" w:hAnsi="ＭＳ 明朝" w:hint="eastAsia"/>
        </w:rPr>
        <w:t>５</w:t>
      </w:r>
      <w:r w:rsidR="00592075">
        <w:rPr>
          <w:rFonts w:ascii="ＭＳ 明朝" w:eastAsia="ＭＳ 明朝" w:hAnsi="ＭＳ 明朝" w:hint="eastAsia"/>
        </w:rPr>
        <w:t>号</w:t>
      </w:r>
    </w:p>
    <w:p w:rsidR="005C01ED" w:rsidRPr="00533D31" w:rsidRDefault="005C01ED" w:rsidP="00592075">
      <w:pPr>
        <w:ind w:firstLineChars="800" w:firstLine="1680"/>
        <w:jc w:val="left"/>
        <w:rPr>
          <w:rFonts w:ascii="ＭＳ 明朝" w:eastAsia="ＭＳ 明朝" w:hAnsi="ＭＳ 明朝"/>
        </w:rPr>
      </w:pPr>
      <w:r w:rsidRPr="00533D31">
        <w:rPr>
          <w:rFonts w:ascii="ＭＳ 明朝" w:eastAsia="ＭＳ 明朝" w:hAnsi="ＭＳ 明朝" w:hint="eastAsia"/>
        </w:rPr>
        <w:t>大垣市民病院事業継続計画（</w:t>
      </w:r>
      <w:r>
        <w:rPr>
          <w:rFonts w:ascii="ＭＳ 明朝" w:eastAsia="ＭＳ 明朝" w:hAnsi="ＭＳ 明朝" w:hint="eastAsia"/>
        </w:rPr>
        <w:t>ＢＣＰ</w:t>
      </w:r>
      <w:r w:rsidRPr="00533D31">
        <w:rPr>
          <w:rFonts w:ascii="ＭＳ 明朝" w:eastAsia="ＭＳ 明朝" w:hAnsi="ＭＳ 明朝" w:hint="eastAsia"/>
        </w:rPr>
        <w:t>）</w:t>
      </w:r>
      <w:r w:rsidR="00F87B97">
        <w:rPr>
          <w:rFonts w:ascii="ＭＳ 明朝" w:eastAsia="ＭＳ 明朝" w:hAnsi="ＭＳ 明朝" w:hint="eastAsia"/>
        </w:rPr>
        <w:t>見直し</w:t>
      </w:r>
      <w:r w:rsidRPr="00533D31">
        <w:rPr>
          <w:rFonts w:ascii="ＭＳ 明朝" w:eastAsia="ＭＳ 明朝" w:hAnsi="ＭＳ 明朝" w:hint="eastAsia"/>
        </w:rPr>
        <w:t>業務</w:t>
      </w:r>
      <w:r w:rsidR="00F87B97">
        <w:rPr>
          <w:rFonts w:ascii="ＭＳ 明朝" w:eastAsia="ＭＳ 明朝" w:hAnsi="ＭＳ 明朝" w:hint="eastAsia"/>
        </w:rPr>
        <w:t>委託</w:t>
      </w:r>
    </w:p>
    <w:p w:rsidR="005C01ED" w:rsidRPr="005C01ED" w:rsidRDefault="005C01ED" w:rsidP="006D761F">
      <w:pPr>
        <w:rPr>
          <w:rFonts w:ascii="ＭＳ 明朝" w:eastAsia="ＭＳ 明朝" w:hAnsi="ＭＳ 明朝"/>
        </w:rPr>
      </w:pPr>
    </w:p>
    <w:p w:rsidR="00F87B97" w:rsidRDefault="00F87B97" w:rsidP="006D761F">
      <w:pPr>
        <w:rPr>
          <w:rFonts w:ascii="ＭＳ 明朝" w:eastAsia="ＭＳ 明朝" w:hAnsi="ＭＳ 明朝"/>
        </w:rPr>
      </w:pPr>
      <w:r>
        <w:rPr>
          <w:rFonts w:ascii="ＭＳ 明朝" w:eastAsia="ＭＳ 明朝" w:hAnsi="ＭＳ 明朝" w:hint="eastAsia"/>
        </w:rPr>
        <w:t xml:space="preserve">３ 業務場所 </w:t>
      </w:r>
      <w:r>
        <w:rPr>
          <w:rFonts w:ascii="ＭＳ 明朝" w:eastAsia="ＭＳ 明朝" w:hAnsi="ＭＳ 明朝"/>
        </w:rPr>
        <w:t xml:space="preserve">  </w:t>
      </w:r>
      <w:r>
        <w:rPr>
          <w:rFonts w:ascii="ＭＳ 明朝" w:eastAsia="ＭＳ 明朝" w:hAnsi="ＭＳ 明朝" w:hint="eastAsia"/>
        </w:rPr>
        <w:t>大垣市</w:t>
      </w:r>
      <w:r w:rsidR="004514EF">
        <w:rPr>
          <w:rFonts w:ascii="ＭＳ 明朝" w:eastAsia="ＭＳ 明朝" w:hAnsi="ＭＳ 明朝" w:hint="eastAsia"/>
        </w:rPr>
        <w:t xml:space="preserve">　</w:t>
      </w:r>
      <w:r>
        <w:rPr>
          <w:rFonts w:ascii="ＭＳ 明朝" w:eastAsia="ＭＳ 明朝" w:hAnsi="ＭＳ 明朝" w:hint="eastAsia"/>
        </w:rPr>
        <w:t>南頬町</w:t>
      </w:r>
      <w:r w:rsidR="004514EF">
        <w:rPr>
          <w:rFonts w:ascii="ＭＳ 明朝" w:eastAsia="ＭＳ 明朝" w:hAnsi="ＭＳ 明朝" w:hint="eastAsia"/>
        </w:rPr>
        <w:t xml:space="preserve">　</w:t>
      </w:r>
      <w:r>
        <w:rPr>
          <w:rFonts w:ascii="ＭＳ 明朝" w:eastAsia="ＭＳ 明朝" w:hAnsi="ＭＳ 明朝" w:hint="eastAsia"/>
        </w:rPr>
        <w:t>地内</w:t>
      </w:r>
    </w:p>
    <w:p w:rsidR="00F87B97" w:rsidRDefault="00F87B97" w:rsidP="006D761F">
      <w:pPr>
        <w:rPr>
          <w:rFonts w:ascii="ＭＳ 明朝" w:eastAsia="ＭＳ 明朝" w:hAnsi="ＭＳ 明朝"/>
        </w:rPr>
      </w:pPr>
    </w:p>
    <w:p w:rsidR="006D761F" w:rsidRPr="00533D31" w:rsidRDefault="00F87B97" w:rsidP="006D761F">
      <w:pPr>
        <w:rPr>
          <w:rFonts w:ascii="ＭＳ 明朝" w:eastAsia="ＭＳ 明朝" w:hAnsi="ＭＳ 明朝"/>
        </w:rPr>
      </w:pPr>
      <w:r>
        <w:rPr>
          <w:rFonts w:ascii="ＭＳ 明朝" w:eastAsia="ＭＳ 明朝" w:hAnsi="ＭＳ 明朝" w:hint="eastAsia"/>
        </w:rPr>
        <w:t>４</w:t>
      </w:r>
      <w:r w:rsidR="006D761F" w:rsidRPr="00533D31">
        <w:rPr>
          <w:rFonts w:ascii="ＭＳ 明朝" w:eastAsia="ＭＳ 明朝" w:hAnsi="ＭＳ 明朝"/>
        </w:rPr>
        <w:t xml:space="preserve"> 業務期間   契約締結日から</w:t>
      </w:r>
      <w:r w:rsidR="005867A2">
        <w:rPr>
          <w:rFonts w:ascii="ＭＳ 明朝" w:eastAsia="ＭＳ 明朝" w:hAnsi="ＭＳ 明朝" w:hint="eastAsia"/>
        </w:rPr>
        <w:t>令和２年</w:t>
      </w:r>
      <w:r w:rsidR="00DB03FD">
        <w:rPr>
          <w:rFonts w:ascii="ＭＳ 明朝" w:eastAsia="ＭＳ 明朝" w:hAnsi="ＭＳ 明朝" w:hint="eastAsia"/>
        </w:rPr>
        <w:t>３</w:t>
      </w:r>
      <w:r w:rsidR="006D761F" w:rsidRPr="00533D31">
        <w:rPr>
          <w:rFonts w:ascii="ＭＳ 明朝" w:eastAsia="ＭＳ 明朝" w:hAnsi="ＭＳ 明朝"/>
        </w:rPr>
        <w:t>月</w:t>
      </w:r>
      <w:r w:rsidR="000751AF">
        <w:rPr>
          <w:rFonts w:ascii="ＭＳ 明朝" w:eastAsia="ＭＳ 明朝" w:hAnsi="ＭＳ 明朝" w:hint="eastAsia"/>
        </w:rPr>
        <w:t>１６</w:t>
      </w:r>
      <w:r w:rsidR="006D761F" w:rsidRPr="00533D31">
        <w:rPr>
          <w:rFonts w:ascii="ＭＳ 明朝" w:eastAsia="ＭＳ 明朝" w:hAnsi="ＭＳ 明朝"/>
        </w:rPr>
        <w:t xml:space="preserve">日まで </w:t>
      </w:r>
    </w:p>
    <w:p w:rsidR="006D761F" w:rsidRPr="00533D31" w:rsidRDefault="006D761F" w:rsidP="006D761F">
      <w:pPr>
        <w:rPr>
          <w:rFonts w:ascii="ＭＳ 明朝" w:eastAsia="ＭＳ 明朝" w:hAnsi="ＭＳ 明朝"/>
        </w:rPr>
      </w:pPr>
      <w:r w:rsidRPr="00533D31">
        <w:rPr>
          <w:rFonts w:ascii="ＭＳ 明朝" w:eastAsia="ＭＳ 明朝" w:hAnsi="ＭＳ 明朝"/>
        </w:rPr>
        <w:t xml:space="preserve"> </w:t>
      </w:r>
    </w:p>
    <w:p w:rsidR="006D761F" w:rsidRPr="00533D31" w:rsidRDefault="00F87B97" w:rsidP="006D761F">
      <w:pPr>
        <w:rPr>
          <w:rFonts w:ascii="ＭＳ 明朝" w:eastAsia="ＭＳ 明朝" w:hAnsi="ＭＳ 明朝"/>
        </w:rPr>
      </w:pPr>
      <w:r>
        <w:rPr>
          <w:rFonts w:ascii="ＭＳ 明朝" w:eastAsia="ＭＳ 明朝" w:hAnsi="ＭＳ 明朝" w:hint="eastAsia"/>
        </w:rPr>
        <w:t>５</w:t>
      </w:r>
      <w:r w:rsidR="006D761F" w:rsidRPr="00533D31">
        <w:rPr>
          <w:rFonts w:ascii="ＭＳ 明朝" w:eastAsia="ＭＳ 明朝" w:hAnsi="ＭＳ 明朝"/>
        </w:rPr>
        <w:t xml:space="preserve"> 業務の内容</w:t>
      </w:r>
    </w:p>
    <w:p w:rsidR="00AE3911" w:rsidRPr="00533D31" w:rsidRDefault="00AE3911" w:rsidP="006D761F">
      <w:pPr>
        <w:pStyle w:val="a3"/>
        <w:numPr>
          <w:ilvl w:val="0"/>
          <w:numId w:val="1"/>
        </w:numPr>
        <w:ind w:leftChars="0"/>
        <w:rPr>
          <w:rFonts w:ascii="ＭＳ 明朝" w:eastAsia="ＭＳ 明朝" w:hAnsi="ＭＳ 明朝"/>
        </w:rPr>
      </w:pPr>
      <w:r w:rsidRPr="00533D31">
        <w:rPr>
          <w:rFonts w:ascii="ＭＳ 明朝" w:eastAsia="ＭＳ 明朝" w:hAnsi="ＭＳ 明朝" w:hint="eastAsia"/>
        </w:rPr>
        <w:t>委託業務における実施</w:t>
      </w:r>
      <w:r w:rsidR="00157B21">
        <w:rPr>
          <w:rFonts w:ascii="ＭＳ 明朝" w:eastAsia="ＭＳ 明朝" w:hAnsi="ＭＳ 明朝" w:hint="eastAsia"/>
        </w:rPr>
        <w:t>計画</w:t>
      </w:r>
      <w:r w:rsidRPr="00533D31">
        <w:rPr>
          <w:rFonts w:ascii="ＭＳ 明朝" w:eastAsia="ＭＳ 明朝" w:hAnsi="ＭＳ 明朝" w:hint="eastAsia"/>
        </w:rPr>
        <w:t>の作成</w:t>
      </w:r>
      <w:r w:rsidR="00981180" w:rsidRPr="00533D31">
        <w:rPr>
          <w:rFonts w:ascii="ＭＳ 明朝" w:eastAsia="ＭＳ 明朝" w:hAnsi="ＭＳ 明朝" w:hint="eastAsia"/>
        </w:rPr>
        <w:t xml:space="preserve">　</w:t>
      </w:r>
    </w:p>
    <w:p w:rsidR="009F69D9" w:rsidRPr="00533D31" w:rsidRDefault="00981180" w:rsidP="00DB03FD">
      <w:pPr>
        <w:pStyle w:val="a3"/>
        <w:ind w:leftChars="0" w:left="825" w:firstLineChars="100" w:firstLine="210"/>
        <w:rPr>
          <w:rFonts w:ascii="ＭＳ 明朝" w:eastAsia="ＭＳ 明朝" w:hAnsi="ＭＳ 明朝"/>
        </w:rPr>
      </w:pPr>
      <w:r w:rsidRPr="00533D31">
        <w:rPr>
          <w:rFonts w:ascii="ＭＳ 明朝" w:eastAsia="ＭＳ 明朝" w:hAnsi="ＭＳ 明朝" w:hint="eastAsia"/>
        </w:rPr>
        <w:t>本業務を実施するために、</w:t>
      </w:r>
      <w:r w:rsidR="009F2D2A">
        <w:rPr>
          <w:rFonts w:ascii="ＭＳ 明朝" w:eastAsia="ＭＳ 明朝" w:hAnsi="ＭＳ 明朝" w:hint="eastAsia"/>
        </w:rPr>
        <w:t>市担当者</w:t>
      </w:r>
      <w:r w:rsidRPr="00533D31">
        <w:rPr>
          <w:rFonts w:ascii="ＭＳ 明朝" w:eastAsia="ＭＳ 明朝" w:hAnsi="ＭＳ 明朝" w:hint="eastAsia"/>
        </w:rPr>
        <w:t>との打ち合わせを実施し、事業の目的、基本方針を理解の上、作業項目、工程、体制</w:t>
      </w:r>
      <w:r w:rsidR="00157B21">
        <w:rPr>
          <w:rFonts w:ascii="ＭＳ 明朝" w:eastAsia="ＭＳ 明朝" w:hAnsi="ＭＳ 明朝" w:hint="eastAsia"/>
        </w:rPr>
        <w:t>、イベント（ヒアリング、ワークショップ、</w:t>
      </w:r>
      <w:r w:rsidR="00362A67">
        <w:rPr>
          <w:rFonts w:ascii="ＭＳ 明朝" w:eastAsia="ＭＳ 明朝" w:hAnsi="ＭＳ 明朝" w:hint="eastAsia"/>
        </w:rPr>
        <w:t>ＢＣＰ</w:t>
      </w:r>
      <w:r w:rsidR="00157B21">
        <w:rPr>
          <w:rFonts w:ascii="ＭＳ 明朝" w:eastAsia="ＭＳ 明朝" w:hAnsi="ＭＳ 明朝" w:hint="eastAsia"/>
        </w:rPr>
        <w:t>訓練）</w:t>
      </w:r>
      <w:r w:rsidRPr="00533D31">
        <w:rPr>
          <w:rFonts w:ascii="ＭＳ 明朝" w:eastAsia="ＭＳ 明朝" w:hAnsi="ＭＳ 明朝" w:hint="eastAsia"/>
        </w:rPr>
        <w:t>を検討し、実施計画を作成する</w:t>
      </w:r>
      <w:r w:rsidR="00DB03FD">
        <w:rPr>
          <w:rFonts w:ascii="ＭＳ 明朝" w:eastAsia="ＭＳ 明朝" w:hAnsi="ＭＳ 明朝" w:hint="eastAsia"/>
        </w:rPr>
        <w:t>こと</w:t>
      </w:r>
      <w:r w:rsidR="00FE02B3">
        <w:rPr>
          <w:rFonts w:ascii="ＭＳ 明朝" w:eastAsia="ＭＳ 明朝" w:hAnsi="ＭＳ 明朝" w:hint="eastAsia"/>
        </w:rPr>
        <w:t>。</w:t>
      </w:r>
    </w:p>
    <w:p w:rsidR="00981180" w:rsidRPr="00157B21" w:rsidRDefault="00981180" w:rsidP="009F69D9">
      <w:pPr>
        <w:pStyle w:val="a3"/>
        <w:ind w:leftChars="0" w:left="825"/>
        <w:rPr>
          <w:rFonts w:ascii="ＭＳ 明朝" w:eastAsia="ＭＳ 明朝" w:hAnsi="ＭＳ 明朝"/>
        </w:rPr>
      </w:pPr>
    </w:p>
    <w:p w:rsidR="00AE3911" w:rsidRPr="00533D31" w:rsidRDefault="00AE3911" w:rsidP="006D761F">
      <w:pPr>
        <w:pStyle w:val="a3"/>
        <w:numPr>
          <w:ilvl w:val="0"/>
          <w:numId w:val="1"/>
        </w:numPr>
        <w:ind w:leftChars="0"/>
        <w:rPr>
          <w:rFonts w:ascii="ＭＳ 明朝" w:eastAsia="ＭＳ 明朝" w:hAnsi="ＭＳ 明朝"/>
        </w:rPr>
      </w:pPr>
      <w:r w:rsidRPr="00533D31">
        <w:rPr>
          <w:rFonts w:ascii="ＭＳ 明朝" w:eastAsia="ＭＳ 明朝" w:hAnsi="ＭＳ 明朝" w:hint="eastAsia"/>
        </w:rPr>
        <w:t>基礎教育及びシミュレーション訓練の実施</w:t>
      </w:r>
    </w:p>
    <w:p w:rsidR="00157B21" w:rsidRDefault="00981180" w:rsidP="00DB03FD">
      <w:pPr>
        <w:pStyle w:val="a3"/>
        <w:ind w:leftChars="0" w:left="825" w:firstLineChars="100" w:firstLine="210"/>
        <w:rPr>
          <w:rFonts w:ascii="ＭＳ 明朝" w:eastAsia="ＭＳ 明朝" w:hAnsi="ＭＳ 明朝"/>
        </w:rPr>
      </w:pPr>
      <w:r w:rsidRPr="00533D31">
        <w:rPr>
          <w:rFonts w:ascii="ＭＳ 明朝" w:eastAsia="ＭＳ 明朝" w:hAnsi="ＭＳ 明朝" w:hint="eastAsia"/>
        </w:rPr>
        <w:t>当院</w:t>
      </w:r>
      <w:r w:rsidR="00DB03FD">
        <w:rPr>
          <w:rFonts w:ascii="ＭＳ 明朝" w:eastAsia="ＭＳ 明朝" w:hAnsi="ＭＳ 明朝" w:hint="eastAsia"/>
        </w:rPr>
        <w:t>職員</w:t>
      </w:r>
      <w:r w:rsidRPr="00533D31">
        <w:rPr>
          <w:rFonts w:ascii="ＭＳ 明朝" w:eastAsia="ＭＳ 明朝" w:hAnsi="ＭＳ 明朝" w:hint="eastAsia"/>
        </w:rPr>
        <w:t>を対象に、国や自治体の</w:t>
      </w:r>
      <w:r w:rsidR="00E06ADE">
        <w:rPr>
          <w:rFonts w:ascii="ＭＳ 明朝" w:eastAsia="ＭＳ 明朝" w:hAnsi="ＭＳ 明朝" w:hint="eastAsia"/>
        </w:rPr>
        <w:t>下記</w:t>
      </w:r>
      <w:r w:rsidR="00C17069">
        <w:rPr>
          <w:rFonts w:ascii="ＭＳ 明朝" w:eastAsia="ＭＳ 明朝" w:hAnsi="ＭＳ 明朝" w:hint="eastAsia"/>
        </w:rPr>
        <w:t>マニュアル</w:t>
      </w:r>
      <w:r w:rsidRPr="00533D31">
        <w:rPr>
          <w:rFonts w:ascii="ＭＳ 明朝" w:eastAsia="ＭＳ 明朝" w:hAnsi="ＭＳ 明朝" w:hint="eastAsia"/>
        </w:rPr>
        <w:t>や、他の災害拠点病院の動向を踏まえ、事業継続マネジメント（</w:t>
      </w:r>
      <w:r w:rsidR="00362A67">
        <w:rPr>
          <w:rFonts w:ascii="ＭＳ 明朝" w:eastAsia="ＭＳ 明朝" w:hAnsi="ＭＳ 明朝" w:hint="eastAsia"/>
        </w:rPr>
        <w:t>ＢＣＭ</w:t>
      </w:r>
      <w:r w:rsidRPr="00533D31">
        <w:rPr>
          <w:rFonts w:ascii="ＭＳ 明朝" w:eastAsia="ＭＳ 明朝" w:hAnsi="ＭＳ 明朝" w:hint="eastAsia"/>
        </w:rPr>
        <w:t>）の考え方を講義形式で実施する</w:t>
      </w:r>
      <w:r w:rsidR="00157B21">
        <w:rPr>
          <w:rFonts w:ascii="ＭＳ 明朝" w:eastAsia="ＭＳ 明朝" w:hAnsi="ＭＳ 明朝" w:hint="eastAsia"/>
        </w:rPr>
        <w:t>こと</w:t>
      </w:r>
      <w:r w:rsidR="00DB03FD">
        <w:rPr>
          <w:rFonts w:ascii="ＭＳ 明朝" w:eastAsia="ＭＳ 明朝" w:hAnsi="ＭＳ 明朝" w:hint="eastAsia"/>
        </w:rPr>
        <w:t>。</w:t>
      </w:r>
    </w:p>
    <w:p w:rsidR="00981180" w:rsidRPr="00533D31" w:rsidRDefault="00981180" w:rsidP="00DB03FD">
      <w:pPr>
        <w:pStyle w:val="a3"/>
        <w:ind w:leftChars="0" w:left="825"/>
        <w:rPr>
          <w:rFonts w:ascii="ＭＳ 明朝" w:eastAsia="ＭＳ 明朝" w:hAnsi="ＭＳ 明朝"/>
        </w:rPr>
      </w:pPr>
      <w:r w:rsidRPr="00533D31">
        <w:rPr>
          <w:rFonts w:ascii="ＭＳ 明朝" w:eastAsia="ＭＳ 明朝" w:hAnsi="ＭＳ 明朝" w:hint="eastAsia"/>
        </w:rPr>
        <w:t>また、災害時の危機意識を醸成するために、模擬病院のシミュレーション訓練を実施し、</w:t>
      </w:r>
      <w:r w:rsidR="00362A67">
        <w:rPr>
          <w:rFonts w:ascii="ＭＳ 明朝" w:eastAsia="ＭＳ 明朝" w:hAnsi="ＭＳ 明朝" w:hint="eastAsia"/>
        </w:rPr>
        <w:t>ＢＣＰ</w:t>
      </w:r>
      <w:r w:rsidRPr="00533D31">
        <w:rPr>
          <w:rFonts w:ascii="ＭＳ 明朝" w:eastAsia="ＭＳ 明朝" w:hAnsi="ＭＳ 明朝" w:hint="eastAsia"/>
        </w:rPr>
        <w:t>の見直しの必要性について再認識させるとともに、</w:t>
      </w:r>
      <w:r w:rsidR="00DE4B56" w:rsidRPr="00533D31">
        <w:rPr>
          <w:rFonts w:ascii="ＭＳ 明朝" w:eastAsia="ＭＳ 明朝" w:hAnsi="ＭＳ 明朝" w:hint="eastAsia"/>
        </w:rPr>
        <w:t>現行</w:t>
      </w:r>
      <w:r w:rsidR="00362A67">
        <w:rPr>
          <w:rFonts w:ascii="ＭＳ 明朝" w:eastAsia="ＭＳ 明朝" w:hAnsi="ＭＳ 明朝" w:hint="eastAsia"/>
        </w:rPr>
        <w:t>ＢＣＰ</w:t>
      </w:r>
      <w:r w:rsidRPr="00533D31">
        <w:rPr>
          <w:rFonts w:ascii="ＭＳ 明朝" w:eastAsia="ＭＳ 明朝" w:hAnsi="ＭＳ 明朝" w:hint="eastAsia"/>
        </w:rPr>
        <w:t>の課題抽出を行う</w:t>
      </w:r>
      <w:r w:rsidR="00DE4B56" w:rsidRPr="00533D31">
        <w:rPr>
          <w:rFonts w:ascii="ＭＳ 明朝" w:eastAsia="ＭＳ 明朝" w:hAnsi="ＭＳ 明朝" w:hint="eastAsia"/>
        </w:rPr>
        <w:t>こと</w:t>
      </w:r>
      <w:r w:rsidR="0007352B">
        <w:rPr>
          <w:rFonts w:ascii="ＭＳ 明朝" w:eastAsia="ＭＳ 明朝" w:hAnsi="ＭＳ 明朝" w:hint="eastAsia"/>
        </w:rPr>
        <w:t>。</w:t>
      </w:r>
    </w:p>
    <w:p w:rsidR="00981180" w:rsidRPr="00533D31" w:rsidRDefault="00981180" w:rsidP="00981180">
      <w:pPr>
        <w:pStyle w:val="a3"/>
        <w:ind w:leftChars="0" w:left="825"/>
        <w:rPr>
          <w:rFonts w:ascii="ＭＳ 明朝" w:eastAsia="ＭＳ 明朝" w:hAnsi="ＭＳ 明朝"/>
        </w:rPr>
      </w:pPr>
    </w:p>
    <w:p w:rsidR="00DE4B56" w:rsidRPr="00EA50D9" w:rsidRDefault="00DB03FD" w:rsidP="00EA50D9">
      <w:pPr>
        <w:ind w:firstLineChars="300" w:firstLine="630"/>
        <w:rPr>
          <w:rFonts w:ascii="ＭＳ 明朝" w:eastAsia="ＭＳ 明朝" w:hAnsi="ＭＳ 明朝"/>
        </w:rPr>
      </w:pPr>
      <w:r w:rsidRPr="00EA50D9">
        <w:rPr>
          <w:rFonts w:ascii="ＭＳ 明朝" w:eastAsia="ＭＳ 明朝" w:hAnsi="ＭＳ 明朝" w:hint="eastAsia"/>
        </w:rPr>
        <w:t>（</w:t>
      </w:r>
      <w:r w:rsidR="00DE4B56" w:rsidRPr="00EA50D9">
        <w:rPr>
          <w:rFonts w:ascii="ＭＳ 明朝" w:eastAsia="ＭＳ 明朝" w:hAnsi="ＭＳ 明朝" w:hint="eastAsia"/>
        </w:rPr>
        <w:t>参考）</w:t>
      </w:r>
    </w:p>
    <w:p w:rsidR="00981180" w:rsidRPr="00C17069" w:rsidRDefault="00DE4B56" w:rsidP="00EA50D9">
      <w:pPr>
        <w:ind w:firstLineChars="400" w:firstLine="840"/>
        <w:rPr>
          <w:rFonts w:ascii="ＭＳ 明朝" w:eastAsia="ＭＳ 明朝" w:hAnsi="ＭＳ 明朝"/>
        </w:rPr>
      </w:pPr>
      <w:r w:rsidRPr="00C17069">
        <w:rPr>
          <w:rFonts w:ascii="ＭＳ 明朝" w:eastAsia="ＭＳ 明朝" w:hAnsi="ＭＳ 明朝" w:hint="eastAsia"/>
        </w:rPr>
        <w:t>・</w:t>
      </w:r>
      <w:r w:rsidR="00981180" w:rsidRPr="00674AB5">
        <w:rPr>
          <w:rFonts w:ascii="ＭＳ 明朝" w:eastAsia="ＭＳ 明朝" w:hAnsi="ＭＳ 明朝" w:hint="eastAsia"/>
          <w:spacing w:val="-4"/>
        </w:rPr>
        <w:t>病院における</w:t>
      </w:r>
      <w:r w:rsidR="00362A67" w:rsidRPr="00674AB5">
        <w:rPr>
          <w:rFonts w:ascii="ＭＳ 明朝" w:eastAsia="ＭＳ 明朝" w:hAnsi="ＭＳ 明朝" w:hint="eastAsia"/>
          <w:spacing w:val="-4"/>
        </w:rPr>
        <w:t>ＢＣＰ</w:t>
      </w:r>
      <w:r w:rsidR="00981180" w:rsidRPr="00674AB5">
        <w:rPr>
          <w:rFonts w:ascii="ＭＳ 明朝" w:eastAsia="ＭＳ 明朝" w:hAnsi="ＭＳ 明朝" w:hint="eastAsia"/>
          <w:spacing w:val="-4"/>
        </w:rPr>
        <w:t>の考え方に基づいた災害対策マニュアル</w:t>
      </w:r>
      <w:r w:rsidR="00EA50D9" w:rsidRPr="00674AB5">
        <w:rPr>
          <w:rFonts w:ascii="ＭＳ 明朝" w:eastAsia="ＭＳ 明朝" w:hAnsi="ＭＳ 明朝" w:hint="eastAsia"/>
          <w:spacing w:val="-4"/>
        </w:rPr>
        <w:t>について</w:t>
      </w:r>
      <w:r w:rsidRPr="00674AB5">
        <w:rPr>
          <w:rFonts w:ascii="ＭＳ 明朝" w:eastAsia="ＭＳ 明朝" w:hAnsi="ＭＳ 明朝" w:hint="eastAsia"/>
          <w:spacing w:val="-4"/>
        </w:rPr>
        <w:t>（厚生労働省医政局）</w:t>
      </w:r>
    </w:p>
    <w:p w:rsidR="00DE4B56" w:rsidRPr="00C17069" w:rsidRDefault="00DE4B56" w:rsidP="00C17069">
      <w:pPr>
        <w:ind w:firstLineChars="400" w:firstLine="840"/>
        <w:rPr>
          <w:rFonts w:ascii="ＭＳ 明朝" w:eastAsia="ＭＳ 明朝" w:hAnsi="ＭＳ 明朝"/>
        </w:rPr>
      </w:pPr>
      <w:r w:rsidRPr="00C17069">
        <w:rPr>
          <w:rFonts w:ascii="ＭＳ 明朝" w:eastAsia="ＭＳ 明朝" w:hAnsi="ＭＳ 明朝" w:hint="eastAsia"/>
        </w:rPr>
        <w:t>・「岐阜県モデルの</w:t>
      </w:r>
      <w:r w:rsidR="00362A67" w:rsidRPr="00C17069">
        <w:rPr>
          <w:rFonts w:ascii="ＭＳ 明朝" w:eastAsia="ＭＳ 明朝" w:hAnsi="ＭＳ 明朝" w:hint="eastAsia"/>
        </w:rPr>
        <w:t>ＢＣＰ</w:t>
      </w:r>
      <w:r w:rsidRPr="00C17069">
        <w:rPr>
          <w:rFonts w:ascii="ＭＳ 明朝" w:eastAsia="ＭＳ 明朝" w:hAnsi="ＭＳ 明朝" w:hint="eastAsia"/>
        </w:rPr>
        <w:t>」について（岐阜県）</w:t>
      </w:r>
    </w:p>
    <w:p w:rsidR="00981180" w:rsidRPr="00C17069" w:rsidRDefault="00C17069" w:rsidP="00C17069">
      <w:pPr>
        <w:rPr>
          <w:rFonts w:ascii="ＭＳ 明朝" w:eastAsia="ＭＳ 明朝" w:hAnsi="ＭＳ 明朝"/>
        </w:rPr>
      </w:pPr>
      <w:r>
        <w:rPr>
          <w:rFonts w:ascii="ＭＳ 明朝" w:eastAsia="ＭＳ 明朝" w:hAnsi="ＭＳ 明朝" w:hint="eastAsia"/>
        </w:rPr>
        <w:t xml:space="preserve">　　　　・大垣市地域防災計画</w:t>
      </w:r>
    </w:p>
    <w:p w:rsidR="00362A67" w:rsidRDefault="00C17069" w:rsidP="00362A67">
      <w:pPr>
        <w:rPr>
          <w:rFonts w:ascii="ＭＳ 明朝" w:eastAsia="ＭＳ 明朝" w:hAnsi="ＭＳ 明朝"/>
        </w:rPr>
      </w:pPr>
      <w:r>
        <w:rPr>
          <w:rFonts w:ascii="ＭＳ 明朝" w:eastAsia="ＭＳ 明朝" w:hAnsi="ＭＳ 明朝" w:hint="eastAsia"/>
        </w:rPr>
        <w:t xml:space="preserve">　　　　・大垣市民病院災害対策マニュアル</w:t>
      </w:r>
    </w:p>
    <w:p w:rsidR="00C17069" w:rsidRDefault="00C17069" w:rsidP="00362A67">
      <w:pPr>
        <w:rPr>
          <w:rFonts w:ascii="ＭＳ 明朝" w:eastAsia="ＭＳ 明朝" w:hAnsi="ＭＳ 明朝"/>
        </w:rPr>
      </w:pPr>
    </w:p>
    <w:p w:rsidR="00533D31" w:rsidRDefault="00AE3911" w:rsidP="00533D31">
      <w:pPr>
        <w:pStyle w:val="a3"/>
        <w:numPr>
          <w:ilvl w:val="0"/>
          <w:numId w:val="1"/>
        </w:numPr>
        <w:ind w:leftChars="0"/>
        <w:rPr>
          <w:rFonts w:ascii="ＭＳ 明朝" w:eastAsia="ＭＳ 明朝" w:hAnsi="ＭＳ 明朝"/>
        </w:rPr>
      </w:pPr>
      <w:r w:rsidRPr="00533D31">
        <w:rPr>
          <w:rFonts w:ascii="ＭＳ 明朝" w:eastAsia="ＭＳ 明朝" w:hAnsi="ＭＳ 明朝" w:hint="eastAsia"/>
        </w:rPr>
        <w:lastRenderedPageBreak/>
        <w:t>現行の</w:t>
      </w:r>
      <w:r w:rsidR="009F69D9" w:rsidRPr="00533D31">
        <w:rPr>
          <w:rFonts w:ascii="ＭＳ 明朝" w:eastAsia="ＭＳ 明朝" w:hAnsi="ＭＳ 明朝" w:hint="eastAsia"/>
        </w:rPr>
        <w:t>事業継続計画（</w:t>
      </w:r>
      <w:r w:rsidR="00362A67">
        <w:rPr>
          <w:rFonts w:ascii="ＭＳ 明朝" w:eastAsia="ＭＳ 明朝" w:hAnsi="ＭＳ 明朝" w:hint="eastAsia"/>
        </w:rPr>
        <w:t>ＢＣＰ</w:t>
      </w:r>
      <w:r w:rsidR="009F69D9" w:rsidRPr="00533D31">
        <w:rPr>
          <w:rFonts w:ascii="ＭＳ 明朝" w:eastAsia="ＭＳ 明朝" w:hAnsi="ＭＳ 明朝" w:hint="eastAsia"/>
        </w:rPr>
        <w:t>）</w:t>
      </w:r>
      <w:r w:rsidRPr="00533D31">
        <w:rPr>
          <w:rFonts w:ascii="ＭＳ 明朝" w:eastAsia="ＭＳ 明朝" w:hAnsi="ＭＳ 明朝" w:hint="eastAsia"/>
        </w:rPr>
        <w:t>の見直し</w:t>
      </w:r>
    </w:p>
    <w:p w:rsidR="00533D31" w:rsidRDefault="00533D31" w:rsidP="00533D31">
      <w:pPr>
        <w:pStyle w:val="a3"/>
        <w:numPr>
          <w:ilvl w:val="1"/>
          <w:numId w:val="1"/>
        </w:numPr>
        <w:ind w:leftChars="0"/>
        <w:rPr>
          <w:rFonts w:ascii="ＭＳ 明朝" w:eastAsia="ＭＳ 明朝" w:hAnsi="ＭＳ 明朝"/>
        </w:rPr>
      </w:pPr>
      <w:r>
        <w:rPr>
          <w:rFonts w:ascii="ＭＳ 明朝" w:eastAsia="ＭＳ 明朝" w:hAnsi="ＭＳ 明朝" w:hint="eastAsia"/>
        </w:rPr>
        <w:t>文書体系の見直し</w:t>
      </w:r>
    </w:p>
    <w:p w:rsidR="00533D31" w:rsidRPr="00533D31" w:rsidRDefault="00533D31" w:rsidP="00DB03FD">
      <w:pPr>
        <w:pStyle w:val="a3"/>
        <w:ind w:leftChars="0" w:left="885" w:firstLineChars="100" w:firstLine="210"/>
        <w:rPr>
          <w:rFonts w:ascii="ＭＳ 明朝" w:eastAsia="ＭＳ 明朝" w:hAnsi="ＭＳ 明朝"/>
        </w:rPr>
      </w:pPr>
      <w:r w:rsidRPr="00533D31">
        <w:rPr>
          <w:rFonts w:ascii="ＭＳ 明朝" w:eastAsia="ＭＳ 明朝" w:hAnsi="ＭＳ 明朝" w:hint="eastAsia"/>
        </w:rPr>
        <w:t>現行</w:t>
      </w:r>
      <w:r w:rsidR="00DE4B56" w:rsidRPr="00533D31">
        <w:rPr>
          <w:rFonts w:ascii="ＭＳ 明朝" w:eastAsia="ＭＳ 明朝" w:hAnsi="ＭＳ 明朝" w:hint="eastAsia"/>
        </w:rPr>
        <w:t>の</w:t>
      </w:r>
      <w:r w:rsidRPr="00533D31">
        <w:rPr>
          <w:rFonts w:ascii="ＭＳ 明朝" w:eastAsia="ＭＳ 明朝" w:hAnsi="ＭＳ 明朝" w:hint="eastAsia"/>
        </w:rPr>
        <w:t>マニュアルから、事業継続マネジメント（</w:t>
      </w:r>
      <w:r w:rsidR="00362A67">
        <w:rPr>
          <w:rFonts w:ascii="ＭＳ 明朝" w:eastAsia="ＭＳ 明朝" w:hAnsi="ＭＳ 明朝" w:hint="eastAsia"/>
        </w:rPr>
        <w:t>ＢＣＭ</w:t>
      </w:r>
      <w:r w:rsidRPr="00533D31">
        <w:rPr>
          <w:rFonts w:ascii="ＭＳ 明朝" w:eastAsia="ＭＳ 明朝" w:hAnsi="ＭＳ 明朝" w:hint="eastAsia"/>
        </w:rPr>
        <w:t>）計画及び、事業継続計</w:t>
      </w:r>
    </w:p>
    <w:p w:rsidR="00533D31" w:rsidRPr="00533D31" w:rsidRDefault="00533D31" w:rsidP="00533D31">
      <w:pPr>
        <w:pStyle w:val="a3"/>
        <w:ind w:leftChars="100" w:left="210" w:firstLineChars="300" w:firstLine="630"/>
        <w:rPr>
          <w:rFonts w:ascii="ＭＳ 明朝" w:eastAsia="ＭＳ 明朝" w:hAnsi="ＭＳ 明朝"/>
        </w:rPr>
      </w:pPr>
      <w:r w:rsidRPr="00533D31">
        <w:rPr>
          <w:rFonts w:ascii="ＭＳ 明朝" w:eastAsia="ＭＳ 明朝" w:hAnsi="ＭＳ 明朝" w:hint="eastAsia"/>
        </w:rPr>
        <w:t>画（</w:t>
      </w:r>
      <w:r w:rsidR="00362A67">
        <w:rPr>
          <w:rFonts w:ascii="ＭＳ 明朝" w:eastAsia="ＭＳ 明朝" w:hAnsi="ＭＳ 明朝" w:hint="eastAsia"/>
        </w:rPr>
        <w:t>ＢＣＰ</w:t>
      </w:r>
      <w:r w:rsidRPr="00533D31">
        <w:rPr>
          <w:rFonts w:ascii="ＭＳ 明朝" w:eastAsia="ＭＳ 明朝" w:hAnsi="ＭＳ 明朝" w:hint="eastAsia"/>
        </w:rPr>
        <w:t>）の文書体系を検討すること</w:t>
      </w:r>
      <w:r w:rsidR="0007352B">
        <w:rPr>
          <w:rFonts w:ascii="ＭＳ 明朝" w:eastAsia="ＭＳ 明朝" w:hAnsi="ＭＳ 明朝" w:hint="eastAsia"/>
        </w:rPr>
        <w:t>。</w:t>
      </w:r>
    </w:p>
    <w:p w:rsidR="00DE4B56" w:rsidRPr="00533D31" w:rsidRDefault="00DE4B56" w:rsidP="00DE4B56">
      <w:pPr>
        <w:pStyle w:val="a3"/>
        <w:numPr>
          <w:ilvl w:val="1"/>
          <w:numId w:val="1"/>
        </w:numPr>
        <w:ind w:leftChars="0"/>
        <w:rPr>
          <w:rFonts w:ascii="ＭＳ 明朝" w:eastAsia="ＭＳ 明朝" w:hAnsi="ＭＳ 明朝"/>
        </w:rPr>
      </w:pPr>
      <w:r w:rsidRPr="00533D31">
        <w:rPr>
          <w:rFonts w:ascii="ＭＳ 明朝" w:eastAsia="ＭＳ 明朝" w:hAnsi="ＭＳ 明朝" w:hint="eastAsia"/>
        </w:rPr>
        <w:t>事業継続</w:t>
      </w:r>
      <w:r w:rsidR="00157B21">
        <w:rPr>
          <w:rFonts w:ascii="ＭＳ 明朝" w:eastAsia="ＭＳ 明朝" w:hAnsi="ＭＳ 明朝" w:hint="eastAsia"/>
        </w:rPr>
        <w:t>計画</w:t>
      </w:r>
      <w:r w:rsidR="00533D31">
        <w:rPr>
          <w:rFonts w:ascii="ＭＳ 明朝" w:eastAsia="ＭＳ 明朝" w:hAnsi="ＭＳ 明朝" w:hint="eastAsia"/>
        </w:rPr>
        <w:t>（</w:t>
      </w:r>
      <w:r w:rsidR="00362A67">
        <w:rPr>
          <w:rFonts w:ascii="ＭＳ 明朝" w:eastAsia="ＭＳ 明朝" w:hAnsi="ＭＳ 明朝" w:hint="eastAsia"/>
        </w:rPr>
        <w:t>ＢＣＰ</w:t>
      </w:r>
      <w:r w:rsidR="00533D31">
        <w:rPr>
          <w:rFonts w:ascii="ＭＳ 明朝" w:eastAsia="ＭＳ 明朝" w:hAnsi="ＭＳ 明朝" w:hint="eastAsia"/>
        </w:rPr>
        <w:t>）</w:t>
      </w:r>
      <w:r w:rsidRPr="00533D31">
        <w:rPr>
          <w:rFonts w:ascii="ＭＳ 明朝" w:eastAsia="ＭＳ 明朝" w:hAnsi="ＭＳ 明朝" w:hint="eastAsia"/>
        </w:rPr>
        <w:t>の</w:t>
      </w:r>
      <w:r w:rsidR="00533D31">
        <w:rPr>
          <w:rFonts w:ascii="ＭＳ 明朝" w:eastAsia="ＭＳ 明朝" w:hAnsi="ＭＳ 明朝" w:hint="eastAsia"/>
        </w:rPr>
        <w:t>見直し</w:t>
      </w:r>
    </w:p>
    <w:p w:rsidR="00DE4B56" w:rsidRDefault="00DE4B56" w:rsidP="00DB03FD">
      <w:pPr>
        <w:pStyle w:val="a3"/>
        <w:ind w:leftChars="0" w:left="885" w:firstLineChars="100" w:firstLine="210"/>
        <w:rPr>
          <w:rFonts w:ascii="ＭＳ 明朝" w:eastAsia="ＭＳ 明朝" w:hAnsi="ＭＳ 明朝"/>
        </w:rPr>
      </w:pPr>
      <w:r w:rsidRPr="00533D31">
        <w:rPr>
          <w:rFonts w:ascii="ＭＳ 明朝" w:eastAsia="ＭＳ 明朝" w:hAnsi="ＭＳ 明朝" w:hint="eastAsia"/>
        </w:rPr>
        <w:t>厚生労働省</w:t>
      </w:r>
      <w:r w:rsidRPr="00533D31">
        <w:rPr>
          <w:rFonts w:ascii="ＭＳ 明朝" w:eastAsia="ＭＳ 明朝" w:hAnsi="ＭＳ 明朝"/>
        </w:rPr>
        <w:t>「</w:t>
      </w:r>
      <w:r w:rsidR="00674AB5" w:rsidRPr="00674AB5">
        <w:rPr>
          <w:rFonts w:ascii="ＭＳ 明朝" w:eastAsia="ＭＳ 明朝" w:hAnsi="ＭＳ 明朝" w:hint="eastAsia"/>
          <w:spacing w:val="-4"/>
        </w:rPr>
        <w:t>病院におけるＢＣＰの考え方に基づいた災害対策マニュアルについて</w:t>
      </w:r>
      <w:r w:rsidRPr="00533D31">
        <w:rPr>
          <w:rFonts w:ascii="ＭＳ 明朝" w:eastAsia="ＭＳ 明朝" w:hAnsi="ＭＳ 明朝"/>
        </w:rPr>
        <w:t>」</w:t>
      </w:r>
      <w:r w:rsidRPr="00533D31">
        <w:rPr>
          <w:rFonts w:ascii="ＭＳ 明朝" w:eastAsia="ＭＳ 明朝" w:hAnsi="ＭＳ 明朝" w:hint="eastAsia"/>
        </w:rPr>
        <w:t>に準拠し、各部署へのヒアリングやワークショップを通じて、基本</w:t>
      </w:r>
      <w:r w:rsidR="00157B21">
        <w:rPr>
          <w:rFonts w:ascii="ＭＳ 明朝" w:eastAsia="ＭＳ 明朝" w:hAnsi="ＭＳ 明朝" w:hint="eastAsia"/>
        </w:rPr>
        <w:t>計画</w:t>
      </w:r>
      <w:r w:rsidRPr="00533D31">
        <w:rPr>
          <w:rFonts w:ascii="ＭＳ 明朝" w:eastAsia="ＭＳ 明朝" w:hAnsi="ＭＳ 明朝" w:hint="eastAsia"/>
        </w:rPr>
        <w:t>（目的、</w:t>
      </w:r>
      <w:r w:rsidR="00157B21">
        <w:rPr>
          <w:rFonts w:ascii="ＭＳ 明朝" w:eastAsia="ＭＳ 明朝" w:hAnsi="ＭＳ 明朝" w:hint="eastAsia"/>
        </w:rPr>
        <w:t>基本方針、</w:t>
      </w:r>
      <w:r w:rsidRPr="00533D31">
        <w:rPr>
          <w:rFonts w:ascii="ＭＳ 明朝" w:eastAsia="ＭＳ 明朝" w:hAnsi="ＭＳ 明朝" w:hint="eastAsia"/>
        </w:rPr>
        <w:t>目標、被害想定、脆弱性、優先業務、</w:t>
      </w:r>
      <w:r w:rsidR="00157B21">
        <w:rPr>
          <w:rFonts w:ascii="ＭＳ 明朝" w:eastAsia="ＭＳ 明朝" w:hAnsi="ＭＳ 明朝" w:hint="eastAsia"/>
        </w:rPr>
        <w:t>態勢</w:t>
      </w:r>
      <w:r w:rsidRPr="00533D31">
        <w:rPr>
          <w:rFonts w:ascii="ＭＳ 明朝" w:eastAsia="ＭＳ 明朝" w:hAnsi="ＭＳ 明朝" w:hint="eastAsia"/>
        </w:rPr>
        <w:t>等）と行動</w:t>
      </w:r>
      <w:r w:rsidR="00157B21">
        <w:rPr>
          <w:rFonts w:ascii="ＭＳ 明朝" w:eastAsia="ＭＳ 明朝" w:hAnsi="ＭＳ 明朝" w:hint="eastAsia"/>
        </w:rPr>
        <w:t>計画</w:t>
      </w:r>
      <w:r w:rsidRPr="00533D31">
        <w:rPr>
          <w:rFonts w:ascii="ＭＳ 明朝" w:eastAsia="ＭＳ 明朝" w:hAnsi="ＭＳ 明朝" w:hint="eastAsia"/>
        </w:rPr>
        <w:t>（災害時の時系列でのアクション）、課題管理表を作成すること</w:t>
      </w:r>
      <w:r w:rsidR="0007352B">
        <w:rPr>
          <w:rFonts w:ascii="ＭＳ 明朝" w:eastAsia="ＭＳ 明朝" w:hAnsi="ＭＳ 明朝" w:hint="eastAsia"/>
        </w:rPr>
        <w:t>。</w:t>
      </w:r>
    </w:p>
    <w:p w:rsidR="00DE4B56" w:rsidRPr="00674AB5" w:rsidRDefault="00DE4B56" w:rsidP="00DE4B56">
      <w:pPr>
        <w:pStyle w:val="a3"/>
        <w:ind w:leftChars="0" w:left="825"/>
        <w:rPr>
          <w:rFonts w:ascii="ＭＳ 明朝" w:eastAsia="ＭＳ 明朝" w:hAnsi="ＭＳ 明朝"/>
        </w:rPr>
      </w:pPr>
    </w:p>
    <w:p w:rsidR="00AE3911" w:rsidRDefault="00362A67" w:rsidP="006D761F">
      <w:pPr>
        <w:pStyle w:val="a3"/>
        <w:numPr>
          <w:ilvl w:val="0"/>
          <w:numId w:val="1"/>
        </w:numPr>
        <w:ind w:leftChars="0"/>
        <w:rPr>
          <w:rFonts w:ascii="ＭＳ 明朝" w:eastAsia="ＭＳ 明朝" w:hAnsi="ＭＳ 明朝"/>
        </w:rPr>
      </w:pPr>
      <w:r>
        <w:rPr>
          <w:rFonts w:ascii="ＭＳ 明朝" w:eastAsia="ＭＳ 明朝" w:hAnsi="ＭＳ 明朝" w:hint="eastAsia"/>
        </w:rPr>
        <w:t>ＢＣＰ</w:t>
      </w:r>
      <w:r w:rsidR="009F69D9" w:rsidRPr="00533D31">
        <w:rPr>
          <w:rFonts w:ascii="ＭＳ 明朝" w:eastAsia="ＭＳ 明朝" w:hAnsi="ＭＳ 明朝" w:hint="eastAsia"/>
        </w:rPr>
        <w:t>訓練の実施</w:t>
      </w:r>
    </w:p>
    <w:p w:rsidR="006D74D6" w:rsidRPr="00157B21" w:rsidRDefault="00533D31" w:rsidP="00DB03FD">
      <w:pPr>
        <w:pStyle w:val="a3"/>
        <w:ind w:leftChars="0" w:left="825" w:firstLineChars="100" w:firstLine="210"/>
        <w:rPr>
          <w:rFonts w:ascii="ＭＳ 明朝" w:eastAsia="ＭＳ 明朝" w:hAnsi="ＭＳ 明朝"/>
        </w:rPr>
      </w:pPr>
      <w:r>
        <w:rPr>
          <w:rFonts w:ascii="ＭＳ 明朝" w:eastAsia="ＭＳ 明朝" w:hAnsi="ＭＳ 明朝" w:hint="eastAsia"/>
        </w:rPr>
        <w:t>事業継続</w:t>
      </w:r>
      <w:r w:rsidR="00157B21">
        <w:rPr>
          <w:rFonts w:ascii="ＭＳ 明朝" w:eastAsia="ＭＳ 明朝" w:hAnsi="ＭＳ 明朝" w:hint="eastAsia"/>
        </w:rPr>
        <w:t>計画</w:t>
      </w:r>
      <w:r>
        <w:rPr>
          <w:rFonts w:ascii="ＭＳ 明朝" w:eastAsia="ＭＳ 明朝" w:hAnsi="ＭＳ 明朝" w:hint="eastAsia"/>
        </w:rPr>
        <w:t>（</w:t>
      </w:r>
      <w:r w:rsidR="00362A67">
        <w:rPr>
          <w:rFonts w:ascii="ＭＳ 明朝" w:eastAsia="ＭＳ 明朝" w:hAnsi="ＭＳ 明朝" w:hint="eastAsia"/>
        </w:rPr>
        <w:t>ＢＣＰ</w:t>
      </w:r>
      <w:r>
        <w:rPr>
          <w:rFonts w:ascii="ＭＳ 明朝" w:eastAsia="ＭＳ 明朝" w:hAnsi="ＭＳ 明朝" w:hint="eastAsia"/>
        </w:rPr>
        <w:t>）の実効性を高めるため、当院職員を対象とした、大規模地震対応模擬訓練</w:t>
      </w:r>
      <w:r w:rsidR="00674AB5">
        <w:rPr>
          <w:rFonts w:ascii="ＭＳ 明朝" w:eastAsia="ＭＳ 明朝" w:hAnsi="ＭＳ 明朝" w:hint="eastAsia"/>
        </w:rPr>
        <w:t>（机上訓練）</w:t>
      </w:r>
      <w:r>
        <w:rPr>
          <w:rFonts w:ascii="ＭＳ 明朝" w:eastAsia="ＭＳ 明朝" w:hAnsi="ＭＳ 明朝" w:hint="eastAsia"/>
        </w:rPr>
        <w:t>を実施すること</w:t>
      </w:r>
      <w:r w:rsidR="009F2D2A">
        <w:rPr>
          <w:rFonts w:ascii="ＭＳ 明朝" w:eastAsia="ＭＳ 明朝" w:hAnsi="ＭＳ 明朝" w:hint="eastAsia"/>
        </w:rPr>
        <w:t>。</w:t>
      </w:r>
      <w:r>
        <w:rPr>
          <w:rFonts w:ascii="ＭＳ 明朝" w:eastAsia="ＭＳ 明朝" w:hAnsi="ＭＳ 明朝" w:hint="eastAsia"/>
        </w:rPr>
        <w:t>また</w:t>
      </w:r>
      <w:r w:rsidR="00DB03FD">
        <w:rPr>
          <w:rFonts w:ascii="ＭＳ 明朝" w:eastAsia="ＭＳ 明朝" w:hAnsi="ＭＳ 明朝" w:hint="eastAsia"/>
        </w:rPr>
        <w:t>、</w:t>
      </w:r>
      <w:r>
        <w:rPr>
          <w:rFonts w:ascii="ＭＳ 明朝" w:eastAsia="ＭＳ 明朝" w:hAnsi="ＭＳ 明朝" w:hint="eastAsia"/>
        </w:rPr>
        <w:t>この訓練において、現状</w:t>
      </w:r>
      <w:r w:rsidR="009F2D2A">
        <w:rPr>
          <w:rFonts w:ascii="ＭＳ 明朝" w:eastAsia="ＭＳ 明朝" w:hAnsi="ＭＳ 明朝" w:hint="eastAsia"/>
        </w:rPr>
        <w:t>の</w:t>
      </w:r>
      <w:r>
        <w:rPr>
          <w:rFonts w:ascii="ＭＳ 明朝" w:eastAsia="ＭＳ 明朝" w:hAnsi="ＭＳ 明朝" w:hint="eastAsia"/>
        </w:rPr>
        <w:t>課題並びに解決策の検討を行い、事業継続マネジメント（</w:t>
      </w:r>
      <w:r w:rsidR="00362A67">
        <w:rPr>
          <w:rFonts w:ascii="ＭＳ 明朝" w:eastAsia="ＭＳ 明朝" w:hAnsi="ＭＳ 明朝" w:hint="eastAsia"/>
        </w:rPr>
        <w:t>ＢＣＭ</w:t>
      </w:r>
      <w:r>
        <w:rPr>
          <w:rFonts w:ascii="ＭＳ 明朝" w:eastAsia="ＭＳ 明朝" w:hAnsi="ＭＳ 明朝" w:hint="eastAsia"/>
        </w:rPr>
        <w:t>）計画に反映すること</w:t>
      </w:r>
      <w:r w:rsidR="0007352B">
        <w:rPr>
          <w:rFonts w:ascii="ＭＳ 明朝" w:eastAsia="ＭＳ 明朝" w:hAnsi="ＭＳ 明朝" w:hint="eastAsia"/>
        </w:rPr>
        <w:t>。</w:t>
      </w:r>
    </w:p>
    <w:p w:rsidR="00657E11" w:rsidRPr="00674AB5" w:rsidRDefault="00657E11" w:rsidP="006D761F">
      <w:pPr>
        <w:rPr>
          <w:rFonts w:ascii="ＭＳ 明朝" w:eastAsia="ＭＳ 明朝" w:hAnsi="ＭＳ 明朝"/>
        </w:rPr>
      </w:pPr>
    </w:p>
    <w:p w:rsidR="006D761F" w:rsidRDefault="00DD0A40" w:rsidP="006D761F">
      <w:pPr>
        <w:rPr>
          <w:rFonts w:ascii="ＭＳ 明朝" w:eastAsia="ＭＳ 明朝" w:hAnsi="ＭＳ 明朝"/>
        </w:rPr>
      </w:pPr>
      <w:r>
        <w:rPr>
          <w:rFonts w:ascii="ＭＳ 明朝" w:eastAsia="ＭＳ 明朝" w:hAnsi="ＭＳ 明朝" w:hint="eastAsia"/>
        </w:rPr>
        <w:t>６</w:t>
      </w:r>
      <w:r w:rsidR="00947612">
        <w:rPr>
          <w:rFonts w:ascii="ＭＳ 明朝" w:eastAsia="ＭＳ 明朝" w:hAnsi="ＭＳ 明朝" w:hint="eastAsia"/>
        </w:rPr>
        <w:t xml:space="preserve"> 業務実施計画書の提出</w:t>
      </w:r>
    </w:p>
    <w:p w:rsidR="00947612" w:rsidRPr="00533D31" w:rsidRDefault="00947612" w:rsidP="00947612">
      <w:pPr>
        <w:ind w:left="315" w:hangingChars="150" w:hanging="315"/>
        <w:rPr>
          <w:rFonts w:ascii="ＭＳ 明朝" w:eastAsia="ＭＳ 明朝" w:hAnsi="ＭＳ 明朝"/>
        </w:rPr>
      </w:pPr>
      <w:r>
        <w:rPr>
          <w:rFonts w:ascii="ＭＳ 明朝" w:eastAsia="ＭＳ 明朝" w:hAnsi="ＭＳ 明朝" w:hint="eastAsia"/>
        </w:rPr>
        <w:t xml:space="preserve">　　 </w:t>
      </w:r>
      <w:r w:rsidR="00361DDF">
        <w:rPr>
          <w:rFonts w:ascii="ＭＳ 明朝" w:eastAsia="ＭＳ 明朝" w:hAnsi="ＭＳ 明朝" w:hint="eastAsia"/>
        </w:rPr>
        <w:t>受託者は、</w:t>
      </w:r>
      <w:r>
        <w:rPr>
          <w:rFonts w:ascii="ＭＳ 明朝" w:eastAsia="ＭＳ 明朝" w:hAnsi="ＭＳ 明朝" w:hint="eastAsia"/>
        </w:rPr>
        <w:t>契約締結後、速やかに本委託業務の実施計画書（実施内容、スケジュール等）を作成し、市担当者の承認を得ること。</w:t>
      </w:r>
    </w:p>
    <w:p w:rsidR="00361DDF" w:rsidRDefault="00361DDF" w:rsidP="006D761F">
      <w:pPr>
        <w:rPr>
          <w:rFonts w:ascii="ＭＳ 明朝" w:eastAsia="ＭＳ 明朝" w:hAnsi="ＭＳ 明朝"/>
        </w:rPr>
      </w:pPr>
    </w:p>
    <w:p w:rsidR="006D74D6" w:rsidRDefault="00DD0A40" w:rsidP="006D761F">
      <w:pPr>
        <w:rPr>
          <w:rFonts w:ascii="ＭＳ 明朝" w:eastAsia="ＭＳ 明朝" w:hAnsi="ＭＳ 明朝"/>
        </w:rPr>
      </w:pPr>
      <w:r>
        <w:rPr>
          <w:rFonts w:ascii="ＭＳ 明朝" w:eastAsia="ＭＳ 明朝" w:hAnsi="ＭＳ 明朝" w:hint="eastAsia"/>
        </w:rPr>
        <w:t>７</w:t>
      </w:r>
      <w:r w:rsidR="006D761F" w:rsidRPr="00533D31">
        <w:rPr>
          <w:rFonts w:ascii="ＭＳ 明朝" w:eastAsia="ＭＳ 明朝" w:hAnsi="ＭＳ 明朝"/>
        </w:rPr>
        <w:t xml:space="preserve"> </w:t>
      </w:r>
      <w:r w:rsidR="00361DDF">
        <w:rPr>
          <w:rFonts w:ascii="ＭＳ 明朝" w:eastAsia="ＭＳ 明朝" w:hAnsi="ＭＳ 明朝" w:hint="eastAsia"/>
        </w:rPr>
        <w:t>提出書類</w:t>
      </w:r>
      <w:r w:rsidR="006D761F" w:rsidRPr="00533D31">
        <w:rPr>
          <w:rFonts w:ascii="ＭＳ 明朝" w:eastAsia="ＭＳ 明朝" w:hAnsi="ＭＳ 明朝"/>
        </w:rPr>
        <w:t xml:space="preserve"> </w:t>
      </w:r>
    </w:p>
    <w:p w:rsidR="00361DDF" w:rsidRPr="00361DDF" w:rsidRDefault="00361DDF" w:rsidP="00361DDF">
      <w:pPr>
        <w:tabs>
          <w:tab w:val="left" w:pos="851"/>
        </w:tabs>
        <w:adjustRightInd w:val="0"/>
        <w:ind w:leftChars="200" w:left="420" w:firstLineChars="100" w:firstLine="210"/>
        <w:textAlignment w:val="baseline"/>
        <w:rPr>
          <w:rFonts w:ascii="ＭＳ 明朝" w:eastAsia="ＭＳ 明朝" w:hAnsi="ＭＳ 明朝" w:cs="Times New Roman"/>
          <w:kern w:val="0"/>
          <w:szCs w:val="20"/>
        </w:rPr>
      </w:pPr>
      <w:r w:rsidRPr="00361DDF">
        <w:rPr>
          <w:rFonts w:ascii="ＭＳ 明朝" w:eastAsia="ＭＳ 明朝" w:hAnsi="ＭＳ 明朝" w:cs="Times New Roman" w:hint="eastAsia"/>
          <w:kern w:val="0"/>
          <w:szCs w:val="20"/>
        </w:rPr>
        <w:t>受託者は、業務の着手及び完了にあたって、本市の契約約款に定めるものの他、下記の書類を提出</w:t>
      </w:r>
      <w:r>
        <w:rPr>
          <w:rFonts w:ascii="ＭＳ 明朝" w:eastAsia="ＭＳ 明朝" w:hAnsi="ＭＳ 明朝" w:cs="Times New Roman" w:hint="eastAsia"/>
          <w:kern w:val="0"/>
          <w:szCs w:val="20"/>
        </w:rPr>
        <w:t>すること。</w:t>
      </w:r>
      <w:r w:rsidRPr="00361DDF">
        <w:rPr>
          <w:rFonts w:ascii="ＭＳ 明朝" w:eastAsia="ＭＳ 明朝" w:hAnsi="ＭＳ 明朝" w:cs="Times New Roman" w:hint="eastAsia"/>
          <w:kern w:val="0"/>
          <w:szCs w:val="20"/>
        </w:rPr>
        <w:t>なお、承認された事項を変更しようとするときは、その都度、承認を得ること。</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（１）</w:t>
      </w:r>
      <w:r w:rsidR="00361DDF" w:rsidRPr="00361DDF">
        <w:rPr>
          <w:rFonts w:ascii="ＭＳ 明朝" w:eastAsia="ＭＳ 明朝" w:hAnsi="ＭＳ 明朝" w:cs="Times New Roman" w:hint="eastAsia"/>
          <w:spacing w:val="2"/>
          <w:kern w:val="0"/>
          <w:szCs w:val="20"/>
        </w:rPr>
        <w:t>業務着手届</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（２）業務実施計画書</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（３）</w:t>
      </w:r>
      <w:r w:rsidR="00361DDF" w:rsidRPr="00361DDF">
        <w:rPr>
          <w:rFonts w:ascii="ＭＳ 明朝" w:eastAsia="ＭＳ 明朝" w:hAnsi="ＭＳ 明朝" w:cs="Times New Roman" w:hint="eastAsia"/>
          <w:spacing w:val="2"/>
          <w:kern w:val="0"/>
          <w:szCs w:val="20"/>
        </w:rPr>
        <w:t>業務完了届</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（４）完了写真</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（５）</w:t>
      </w:r>
      <w:r w:rsidR="00361DDF" w:rsidRPr="00361DDF">
        <w:rPr>
          <w:rFonts w:ascii="ＭＳ 明朝" w:eastAsia="ＭＳ 明朝" w:hAnsi="ＭＳ 明朝" w:cs="Times New Roman" w:hint="eastAsia"/>
          <w:spacing w:val="2"/>
          <w:kern w:val="0"/>
          <w:szCs w:val="20"/>
        </w:rPr>
        <w:t>請求書</w:t>
      </w:r>
    </w:p>
    <w:p w:rsidR="00CF0491" w:rsidRDefault="00CF0491" w:rsidP="00CF0491">
      <w:pPr>
        <w:adjustRightInd w:val="0"/>
        <w:ind w:firstLineChars="50" w:firstLine="107"/>
        <w:jc w:val="left"/>
        <w:textAlignment w:val="baseline"/>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（６）納品書</w:t>
      </w:r>
    </w:p>
    <w:p w:rsidR="0007352B" w:rsidRPr="00CF0491" w:rsidRDefault="00CF0491" w:rsidP="00CF0491">
      <w:pPr>
        <w:adjustRightInd w:val="0"/>
        <w:ind w:firstLineChars="50" w:firstLine="107"/>
        <w:jc w:val="left"/>
        <w:textAlignment w:val="baseline"/>
        <w:rPr>
          <w:rFonts w:ascii="ＭＳ 明朝" w:eastAsia="ＭＳ 明朝" w:hAnsi="ＭＳ 明朝"/>
        </w:rPr>
      </w:pPr>
      <w:r>
        <w:rPr>
          <w:rFonts w:ascii="ＭＳ 明朝" w:eastAsia="ＭＳ 明朝" w:hAnsi="ＭＳ 明朝" w:cs="Times New Roman" w:hint="eastAsia"/>
          <w:spacing w:val="2"/>
          <w:kern w:val="0"/>
          <w:szCs w:val="20"/>
        </w:rPr>
        <w:t>（７）</w:t>
      </w:r>
      <w:r w:rsidR="001A1696" w:rsidRPr="00CF0491">
        <w:rPr>
          <w:rFonts w:ascii="ＭＳ 明朝" w:eastAsia="ＭＳ 明朝" w:hAnsi="ＭＳ 明朝" w:hint="eastAsia"/>
        </w:rPr>
        <w:t>事業継続</w:t>
      </w:r>
      <w:r w:rsidR="00157B21" w:rsidRPr="00CF0491">
        <w:rPr>
          <w:rFonts w:ascii="ＭＳ 明朝" w:eastAsia="ＭＳ 明朝" w:hAnsi="ＭＳ 明朝" w:hint="eastAsia"/>
        </w:rPr>
        <w:t>計画</w:t>
      </w:r>
      <w:r w:rsidR="009A7D1F" w:rsidRPr="00CF0491">
        <w:rPr>
          <w:rFonts w:ascii="ＭＳ 明朝" w:eastAsia="ＭＳ 明朝" w:hAnsi="ＭＳ 明朝" w:hint="eastAsia"/>
        </w:rPr>
        <w:t>（基本計画、行動計画、課題管理表）</w:t>
      </w:r>
      <w:r w:rsidR="0007352B" w:rsidRPr="00CF0491">
        <w:rPr>
          <w:rFonts w:ascii="ＭＳ 明朝" w:eastAsia="ＭＳ 明朝" w:hAnsi="ＭＳ 明朝" w:hint="eastAsia"/>
        </w:rPr>
        <w:t xml:space="preserve">　　　　5部</w:t>
      </w:r>
      <w:r>
        <w:rPr>
          <w:rFonts w:ascii="ＭＳ 明朝" w:eastAsia="ＭＳ 明朝" w:hAnsi="ＭＳ 明朝" w:hint="eastAsia"/>
        </w:rPr>
        <w:t xml:space="preserve">　※</w:t>
      </w:r>
    </w:p>
    <w:p w:rsidR="0007352B" w:rsidRDefault="00CF0491" w:rsidP="00CF0491">
      <w:pPr>
        <w:ind w:left="105"/>
        <w:rPr>
          <w:rFonts w:ascii="ＭＳ 明朝" w:eastAsia="ＭＳ 明朝" w:hAnsi="ＭＳ 明朝"/>
        </w:rPr>
      </w:pPr>
      <w:r>
        <w:rPr>
          <w:rFonts w:ascii="ＭＳ 明朝" w:eastAsia="ＭＳ 明朝" w:hAnsi="ＭＳ 明朝" w:hint="eastAsia"/>
        </w:rPr>
        <w:t>（８）</w:t>
      </w:r>
      <w:r w:rsidR="00157B21" w:rsidRPr="00CF0491">
        <w:rPr>
          <w:rFonts w:ascii="ＭＳ 明朝" w:eastAsia="ＭＳ 明朝" w:hAnsi="ＭＳ 明朝" w:hint="eastAsia"/>
        </w:rPr>
        <w:t>事業継続マネジメント計画</w:t>
      </w:r>
      <w:r w:rsidR="0007352B" w:rsidRPr="00CF0491">
        <w:rPr>
          <w:rFonts w:ascii="ＭＳ 明朝" w:eastAsia="ＭＳ 明朝" w:hAnsi="ＭＳ 明朝" w:hint="eastAsia"/>
        </w:rPr>
        <w:t xml:space="preserve">　　　　　　　　　　　　　　　5部</w:t>
      </w:r>
      <w:r>
        <w:rPr>
          <w:rFonts w:ascii="ＭＳ 明朝" w:eastAsia="ＭＳ 明朝" w:hAnsi="ＭＳ 明朝" w:hint="eastAsia"/>
        </w:rPr>
        <w:t xml:space="preserve">　※</w:t>
      </w:r>
    </w:p>
    <w:p w:rsidR="00CF0491" w:rsidRPr="00CF0491" w:rsidRDefault="00CF0491" w:rsidP="00CF0491">
      <w:pPr>
        <w:ind w:left="105"/>
        <w:rPr>
          <w:rFonts w:ascii="ＭＳ 明朝" w:eastAsia="ＭＳ 明朝" w:hAnsi="ＭＳ 明朝"/>
        </w:rPr>
      </w:pPr>
      <w:r>
        <w:rPr>
          <w:rFonts w:ascii="ＭＳ 明朝" w:eastAsia="ＭＳ 明朝" w:hAnsi="ＭＳ 明朝" w:hint="eastAsia"/>
        </w:rPr>
        <w:t>（９）その他市が指示した書類</w:t>
      </w:r>
    </w:p>
    <w:p w:rsidR="006D761F" w:rsidRPr="0007352B" w:rsidRDefault="0007352B" w:rsidP="00594849">
      <w:pPr>
        <w:ind w:leftChars="300" w:left="840" w:hangingChars="100" w:hanging="210"/>
        <w:rPr>
          <w:rFonts w:ascii="ＭＳ 明朝" w:eastAsia="ＭＳ 明朝" w:hAnsi="ＭＳ 明朝"/>
        </w:rPr>
      </w:pPr>
      <w:r w:rsidRPr="0007352B">
        <w:rPr>
          <w:rFonts w:ascii="ＭＳ 明朝" w:eastAsia="ＭＳ 明朝" w:hAnsi="ＭＳ 明朝" w:hint="eastAsia"/>
        </w:rPr>
        <w:t>※</w:t>
      </w:r>
      <w:r w:rsidR="006D761F" w:rsidRPr="0007352B">
        <w:rPr>
          <w:rFonts w:ascii="ＭＳ 明朝" w:eastAsia="ＭＳ 明朝" w:hAnsi="ＭＳ 明朝" w:hint="eastAsia"/>
        </w:rPr>
        <w:t>紙ベース（両面印刷）による提出</w:t>
      </w:r>
      <w:r w:rsidR="0005258B">
        <w:rPr>
          <w:rFonts w:ascii="ＭＳ 明朝" w:eastAsia="ＭＳ 明朝" w:hAnsi="ＭＳ 明朝" w:hint="eastAsia"/>
        </w:rPr>
        <w:t>とし、業務審査後、100部追加提出のこと。また、</w:t>
      </w:r>
      <w:r w:rsidR="006D761F" w:rsidRPr="0007352B">
        <w:rPr>
          <w:rFonts w:ascii="ＭＳ 明朝" w:eastAsia="ＭＳ 明朝" w:hAnsi="ＭＳ 明朝" w:hint="eastAsia"/>
        </w:rPr>
        <w:t>それぞれ電子データを提出す</w:t>
      </w:r>
      <w:r w:rsidR="006D761F" w:rsidRPr="0007352B">
        <w:rPr>
          <w:rFonts w:ascii="ＭＳ 明朝" w:eastAsia="ＭＳ 明朝" w:hAnsi="ＭＳ 明朝"/>
        </w:rPr>
        <w:t>ること。電子データは、Microsoft Office2010 で読込み可能なWord、Excel、PowerPointで作成すること。</w:t>
      </w:r>
    </w:p>
    <w:p w:rsidR="00682360" w:rsidRDefault="00F57F09" w:rsidP="00106609">
      <w:pPr>
        <w:rPr>
          <w:rFonts w:ascii="ＭＳ 明朝" w:eastAsia="ＭＳ 明朝" w:hAnsi="ＭＳ 明朝"/>
        </w:rPr>
      </w:pPr>
    </w:p>
    <w:p w:rsidR="00CF0491" w:rsidRDefault="00CF0491" w:rsidP="00106609">
      <w:pPr>
        <w:rPr>
          <w:rFonts w:ascii="ＭＳ 明朝" w:eastAsia="ＭＳ 明朝" w:hAnsi="ＭＳ 明朝"/>
        </w:rPr>
      </w:pPr>
      <w:r>
        <w:rPr>
          <w:rFonts w:ascii="ＭＳ 明朝" w:eastAsia="ＭＳ 明朝" w:hAnsi="ＭＳ 明朝" w:hint="eastAsia"/>
        </w:rPr>
        <w:t>８ 成果品の審査</w:t>
      </w:r>
    </w:p>
    <w:p w:rsidR="00CF0491" w:rsidRPr="00CF0491" w:rsidRDefault="00CF0491" w:rsidP="00CF0491">
      <w:pPr>
        <w:tabs>
          <w:tab w:val="left" w:pos="851"/>
        </w:tabs>
        <w:ind w:leftChars="200" w:left="420" w:firstLineChars="50" w:firstLine="105"/>
        <w:rPr>
          <w:rFonts w:ascii="ＭＳ 明朝" w:eastAsia="ＭＳ 明朝" w:hAnsi="ＭＳ 明朝" w:cs="Times New Roman"/>
          <w:kern w:val="0"/>
          <w:szCs w:val="20"/>
        </w:rPr>
      </w:pPr>
      <w:r w:rsidRPr="00CF0491">
        <w:rPr>
          <w:rFonts w:ascii="ＭＳ 明朝" w:eastAsia="ＭＳ 明朝" w:hAnsi="ＭＳ 明朝" w:cs="Times New Roman" w:hint="eastAsia"/>
          <w:kern w:val="0"/>
          <w:szCs w:val="20"/>
        </w:rPr>
        <w:t>受託者は、業務完了後に立会いの上、本市の指定した日時に成果品審査を受け</w:t>
      </w:r>
      <w:r>
        <w:rPr>
          <w:rFonts w:ascii="ＭＳ 明朝" w:eastAsia="ＭＳ 明朝" w:hAnsi="ＭＳ 明朝" w:cs="Times New Roman" w:hint="eastAsia"/>
          <w:kern w:val="0"/>
          <w:szCs w:val="20"/>
        </w:rPr>
        <w:t>ること。</w:t>
      </w:r>
      <w:r w:rsidRPr="00CF0491">
        <w:rPr>
          <w:rFonts w:ascii="ＭＳ 明朝" w:eastAsia="ＭＳ 明朝" w:hAnsi="ＭＳ 明朝" w:cs="Times New Roman" w:hint="eastAsia"/>
          <w:kern w:val="0"/>
          <w:szCs w:val="20"/>
        </w:rPr>
        <w:t>また、業務完了後、明らかに受託者の責めに帰すべき瑕疵が発見された場合、受託者は直ちに当該業務の修正を行</w:t>
      </w:r>
      <w:r>
        <w:rPr>
          <w:rFonts w:ascii="ＭＳ 明朝" w:eastAsia="ＭＳ 明朝" w:hAnsi="ＭＳ 明朝" w:cs="Times New Roman" w:hint="eastAsia"/>
          <w:kern w:val="0"/>
          <w:szCs w:val="20"/>
        </w:rPr>
        <w:t>うこと</w:t>
      </w:r>
      <w:r w:rsidRPr="00CF0491">
        <w:rPr>
          <w:rFonts w:ascii="ＭＳ 明朝" w:eastAsia="ＭＳ 明朝" w:hAnsi="ＭＳ 明朝" w:cs="Times New Roman" w:hint="eastAsia"/>
          <w:kern w:val="0"/>
          <w:szCs w:val="20"/>
        </w:rPr>
        <w:t>。</w:t>
      </w:r>
    </w:p>
    <w:p w:rsidR="00CF0491" w:rsidRPr="00CF0491" w:rsidRDefault="00CF0491" w:rsidP="00CF0491">
      <w:pPr>
        <w:adjustRightInd w:val="0"/>
        <w:textAlignment w:val="baseline"/>
        <w:rPr>
          <w:rFonts w:ascii="ＭＳ 明朝" w:eastAsia="ＭＳ 明朝" w:hAnsi="ＭＳ 明朝" w:cs="Times New Roman"/>
          <w:kern w:val="0"/>
          <w:szCs w:val="20"/>
        </w:rPr>
      </w:pPr>
    </w:p>
    <w:p w:rsidR="00CF0491" w:rsidRPr="00CF0491" w:rsidRDefault="00CF0491" w:rsidP="00CF0491">
      <w:pPr>
        <w:rPr>
          <w:rFonts w:ascii="ＭＳ 明朝" w:eastAsia="ＭＳ 明朝" w:hAnsi="ＭＳ 明朝" w:cs="Times New Roman"/>
          <w:kern w:val="0"/>
          <w:szCs w:val="20"/>
        </w:rPr>
      </w:pPr>
      <w:r>
        <w:rPr>
          <w:rFonts w:ascii="ＭＳ 明朝" w:eastAsia="ＭＳ 明朝" w:hAnsi="ＭＳ 明朝" w:hint="eastAsia"/>
        </w:rPr>
        <w:t xml:space="preserve">９ </w:t>
      </w:r>
      <w:r w:rsidRPr="00CF0491">
        <w:rPr>
          <w:rFonts w:ascii="ＭＳ 明朝" w:eastAsia="ＭＳ 明朝" w:hAnsi="ＭＳ 明朝" w:cs="Times New Roman" w:hint="eastAsia"/>
          <w:kern w:val="0"/>
          <w:szCs w:val="20"/>
        </w:rPr>
        <w:t>引渡し</w:t>
      </w:r>
    </w:p>
    <w:p w:rsidR="00CF0491" w:rsidRPr="00CF0491" w:rsidRDefault="00CF0491" w:rsidP="00CF0491">
      <w:pPr>
        <w:tabs>
          <w:tab w:val="left" w:pos="851"/>
        </w:tabs>
        <w:adjustRightInd w:val="0"/>
        <w:ind w:leftChars="150" w:left="315" w:firstLineChars="100" w:firstLine="210"/>
        <w:textAlignment w:val="baseline"/>
        <w:rPr>
          <w:rFonts w:ascii="ＭＳ 明朝" w:eastAsia="ＭＳ 明朝" w:hAnsi="ＭＳ 明朝" w:cs="Times New Roman"/>
          <w:kern w:val="0"/>
          <w:szCs w:val="20"/>
        </w:rPr>
      </w:pPr>
      <w:r w:rsidRPr="00CF0491">
        <w:rPr>
          <w:rFonts w:ascii="ＭＳ 明朝" w:eastAsia="ＭＳ 明朝" w:hAnsi="ＭＳ 明朝" w:cs="Times New Roman" w:hint="eastAsia"/>
          <w:kern w:val="0"/>
          <w:szCs w:val="20"/>
        </w:rPr>
        <w:t>業務審査合格後、本仕様書に指定された提出図書一式を納品し、本市の検査をもって業務の完了とする。</w:t>
      </w:r>
    </w:p>
    <w:p w:rsidR="00CF0491" w:rsidRPr="00CF0491" w:rsidRDefault="00CF0491" w:rsidP="00106609">
      <w:pPr>
        <w:rPr>
          <w:rFonts w:ascii="ＭＳ 明朝" w:eastAsia="ＭＳ 明朝" w:hAnsi="ＭＳ 明朝"/>
        </w:rPr>
      </w:pPr>
    </w:p>
    <w:p w:rsidR="00596D32" w:rsidRPr="00596D32" w:rsidRDefault="00CF0491" w:rsidP="00596D32">
      <w:pPr>
        <w:tabs>
          <w:tab w:val="left" w:pos="420"/>
        </w:tabs>
        <w:rPr>
          <w:rFonts w:ascii="ＭＳ 明朝" w:eastAsia="ＭＳ 明朝" w:hAnsi="ＭＳ 明朝" w:cs="Times New Roman"/>
          <w:kern w:val="0"/>
          <w:szCs w:val="20"/>
        </w:rPr>
      </w:pPr>
      <w:r>
        <w:rPr>
          <w:rFonts w:ascii="ＭＳ 明朝" w:eastAsia="ＭＳ 明朝" w:hAnsi="ＭＳ 明朝" w:hint="eastAsia"/>
        </w:rPr>
        <w:t>1</w:t>
      </w:r>
      <w:r>
        <w:rPr>
          <w:rFonts w:ascii="ＭＳ 明朝" w:eastAsia="ＭＳ 明朝" w:hAnsi="ＭＳ 明朝"/>
        </w:rPr>
        <w:t>0</w:t>
      </w:r>
      <w:r>
        <w:rPr>
          <w:rFonts w:ascii="ＭＳ 明朝" w:eastAsia="ＭＳ 明朝" w:hAnsi="ＭＳ 明朝" w:hint="eastAsia"/>
        </w:rPr>
        <w:t xml:space="preserve"> </w:t>
      </w:r>
      <w:r w:rsidR="00596D32" w:rsidRPr="00596D32">
        <w:rPr>
          <w:rFonts w:ascii="ＭＳ 明朝" w:eastAsia="ＭＳ 明朝" w:hAnsi="ＭＳ 明朝" w:cs="Times New Roman" w:hint="eastAsia"/>
          <w:kern w:val="0"/>
          <w:szCs w:val="20"/>
        </w:rPr>
        <w:t>参考資料の貸与</w:t>
      </w:r>
    </w:p>
    <w:p w:rsidR="00596D32" w:rsidRPr="00596D32" w:rsidRDefault="00596D32" w:rsidP="00596D32">
      <w:pPr>
        <w:tabs>
          <w:tab w:val="left" w:pos="851"/>
        </w:tabs>
        <w:adjustRightInd w:val="0"/>
        <w:ind w:leftChars="200" w:left="420" w:firstLineChars="50" w:firstLine="105"/>
        <w:textAlignment w:val="baseline"/>
        <w:rPr>
          <w:rFonts w:ascii="ＭＳ 明朝" w:eastAsia="ＭＳ 明朝" w:hAnsi="ＭＳ 明朝" w:cs="Times New Roman"/>
          <w:kern w:val="0"/>
          <w:szCs w:val="20"/>
        </w:rPr>
      </w:pPr>
      <w:r w:rsidRPr="00596D32">
        <w:rPr>
          <w:rFonts w:ascii="ＭＳ 明朝" w:eastAsia="ＭＳ 明朝" w:hAnsi="ＭＳ 明朝" w:cs="Times New Roman" w:hint="eastAsia"/>
          <w:kern w:val="0"/>
          <w:szCs w:val="20"/>
        </w:rPr>
        <w:t>業務の遂行上、必要な資料の収集、調査、検討等は原則として受託者が行うものであるが、</w:t>
      </w:r>
      <w:r w:rsidR="004C4B15">
        <w:rPr>
          <w:rFonts w:ascii="ＭＳ 明朝" w:eastAsia="ＭＳ 明朝" w:hAnsi="ＭＳ 明朝" w:cs="Times New Roman" w:hint="eastAsia"/>
          <w:kern w:val="0"/>
          <w:szCs w:val="20"/>
        </w:rPr>
        <w:t>本</w:t>
      </w:r>
      <w:r w:rsidRPr="00596D32">
        <w:rPr>
          <w:rFonts w:ascii="ＭＳ 明朝" w:eastAsia="ＭＳ 明朝" w:hAnsi="ＭＳ 明朝" w:cs="Times New Roman" w:hint="eastAsia"/>
          <w:kern w:val="0"/>
          <w:szCs w:val="20"/>
        </w:rPr>
        <w:t>市が保有する資料等で業務上必要なものは貸与するものとする。貸与を受けた資料については、そのリストを作成の上、本市に提出し業務完了とともに返納すること。</w:t>
      </w:r>
    </w:p>
    <w:p w:rsidR="00CF0491" w:rsidRPr="00596D32" w:rsidRDefault="00CF0491" w:rsidP="00106609">
      <w:pPr>
        <w:rPr>
          <w:rFonts w:ascii="ＭＳ 明朝" w:eastAsia="ＭＳ 明朝" w:hAnsi="ＭＳ 明朝"/>
        </w:rPr>
      </w:pPr>
    </w:p>
    <w:p w:rsidR="00657E11" w:rsidRPr="00657E11" w:rsidRDefault="00657E11" w:rsidP="00657E11">
      <w:pPr>
        <w:rPr>
          <w:rFonts w:ascii="ＭＳ 明朝" w:eastAsia="ＭＳ 明朝" w:hAnsi="ＭＳ 明朝" w:cs="Times New Roman"/>
          <w:kern w:val="0"/>
          <w:szCs w:val="20"/>
        </w:rPr>
      </w:pPr>
      <w:r>
        <w:rPr>
          <w:rFonts w:ascii="ＭＳ 明朝" w:eastAsia="ＭＳ 明朝" w:hAnsi="ＭＳ 明朝" w:hint="eastAsia"/>
        </w:rPr>
        <w:t>1</w:t>
      </w:r>
      <w:r>
        <w:rPr>
          <w:rFonts w:ascii="ＭＳ 明朝" w:eastAsia="ＭＳ 明朝" w:hAnsi="ＭＳ 明朝"/>
        </w:rPr>
        <w:t xml:space="preserve">1 </w:t>
      </w:r>
      <w:r w:rsidRPr="00657E11">
        <w:rPr>
          <w:rFonts w:ascii="ＭＳ 明朝" w:eastAsia="ＭＳ 明朝" w:hAnsi="ＭＳ 明朝" w:cs="Times New Roman" w:hint="eastAsia"/>
          <w:kern w:val="0"/>
          <w:szCs w:val="20"/>
        </w:rPr>
        <w:t>参考文献等の明記</w:t>
      </w:r>
    </w:p>
    <w:p w:rsidR="00657E11" w:rsidRPr="00657E11" w:rsidRDefault="00657E11" w:rsidP="004C4B15">
      <w:pPr>
        <w:tabs>
          <w:tab w:val="left" w:pos="851"/>
        </w:tabs>
        <w:adjustRightInd w:val="0"/>
        <w:ind w:leftChars="154" w:left="420" w:hangingChars="46" w:hanging="97"/>
        <w:textAlignment w:val="baseline"/>
        <w:rPr>
          <w:rFonts w:ascii="ＭＳ 明朝" w:eastAsia="ＭＳ 明朝" w:hAnsi="ＭＳ 明朝" w:cs="Times New Roman"/>
          <w:kern w:val="0"/>
          <w:szCs w:val="20"/>
        </w:rPr>
      </w:pPr>
      <w:r w:rsidRPr="00657E11">
        <w:rPr>
          <w:rFonts w:ascii="ＭＳ 明朝" w:eastAsia="ＭＳ 明朝" w:hAnsi="ＭＳ 明朝" w:cs="Times New Roman" w:hint="eastAsia"/>
          <w:kern w:val="0"/>
          <w:szCs w:val="20"/>
        </w:rPr>
        <w:t xml:space="preserve">　業務に文献その他の資料を引用した場合は、その文献･資料名を明記すること。</w:t>
      </w:r>
    </w:p>
    <w:p w:rsidR="00CF0491" w:rsidRDefault="00CF0491" w:rsidP="00106609">
      <w:pPr>
        <w:rPr>
          <w:rFonts w:ascii="ＭＳ 明朝" w:eastAsia="ＭＳ 明朝" w:hAnsi="ＭＳ 明朝"/>
        </w:rPr>
      </w:pPr>
    </w:p>
    <w:p w:rsidR="00657E11" w:rsidRPr="00657E11" w:rsidRDefault="00657E11" w:rsidP="00657E11">
      <w:pPr>
        <w:rPr>
          <w:rFonts w:ascii="ＭＳ 明朝" w:eastAsia="ＭＳ 明朝" w:hAnsi="ＭＳ 明朝" w:cs="Times New Roman"/>
          <w:kern w:val="0"/>
          <w:szCs w:val="20"/>
        </w:rPr>
      </w:pPr>
      <w:r>
        <w:rPr>
          <w:rFonts w:ascii="ＭＳ 明朝" w:eastAsia="ＭＳ 明朝" w:hAnsi="ＭＳ 明朝" w:hint="eastAsia"/>
        </w:rPr>
        <w:t>1</w:t>
      </w:r>
      <w:r>
        <w:rPr>
          <w:rFonts w:ascii="ＭＳ 明朝" w:eastAsia="ＭＳ 明朝" w:hAnsi="ＭＳ 明朝"/>
        </w:rPr>
        <w:t xml:space="preserve">2 </w:t>
      </w:r>
      <w:r w:rsidRPr="00657E11">
        <w:rPr>
          <w:rFonts w:ascii="ＭＳ 明朝" w:eastAsia="ＭＳ 明朝" w:hAnsi="ＭＳ 明朝" w:cs="Times New Roman" w:hint="eastAsia"/>
          <w:kern w:val="0"/>
          <w:szCs w:val="20"/>
        </w:rPr>
        <w:t>議事録の提出</w:t>
      </w:r>
    </w:p>
    <w:p w:rsidR="00657E11" w:rsidRPr="00657E11" w:rsidRDefault="00657E11" w:rsidP="00657E11">
      <w:pPr>
        <w:tabs>
          <w:tab w:val="left" w:pos="851"/>
        </w:tabs>
        <w:adjustRightInd w:val="0"/>
        <w:ind w:leftChars="200" w:left="420"/>
        <w:textAlignment w:val="baseline"/>
        <w:rPr>
          <w:rFonts w:ascii="ＭＳ 明朝" w:eastAsia="ＭＳ 明朝" w:hAnsi="ＭＳ 明朝" w:cs="Times New Roman"/>
          <w:kern w:val="0"/>
          <w:szCs w:val="20"/>
        </w:rPr>
      </w:pPr>
      <w:r w:rsidRPr="00657E11">
        <w:rPr>
          <w:rFonts w:ascii="ＭＳ 明朝" w:eastAsia="ＭＳ 明朝" w:hAnsi="ＭＳ 明朝" w:cs="Times New Roman" w:hint="eastAsia"/>
          <w:kern w:val="0"/>
          <w:szCs w:val="20"/>
        </w:rPr>
        <w:t xml:space="preserve">　受託者は打合せ及び協議の都度、議事録を作成し、本市に提出するものとする。</w:t>
      </w:r>
    </w:p>
    <w:p w:rsidR="00CF0491" w:rsidRDefault="00CF0491" w:rsidP="00106609">
      <w:pPr>
        <w:rPr>
          <w:rFonts w:ascii="ＭＳ 明朝" w:eastAsia="ＭＳ 明朝" w:hAnsi="ＭＳ 明朝"/>
        </w:rPr>
      </w:pPr>
    </w:p>
    <w:p w:rsidR="00106609" w:rsidRDefault="00657E11" w:rsidP="00106609">
      <w:pPr>
        <w:rPr>
          <w:rFonts w:ascii="ＭＳ 明朝" w:eastAsia="ＭＳ 明朝" w:hAnsi="ＭＳ 明朝"/>
        </w:rPr>
      </w:pPr>
      <w:r>
        <w:rPr>
          <w:rFonts w:ascii="ＭＳ 明朝" w:eastAsia="ＭＳ 明朝" w:hAnsi="ＭＳ 明朝"/>
        </w:rPr>
        <w:t>13</w:t>
      </w:r>
      <w:r w:rsidR="0007352B">
        <w:rPr>
          <w:rFonts w:ascii="ＭＳ 明朝" w:eastAsia="ＭＳ 明朝" w:hAnsi="ＭＳ 明朝" w:hint="eastAsia"/>
        </w:rPr>
        <w:t xml:space="preserve"> その他</w:t>
      </w:r>
    </w:p>
    <w:p w:rsidR="000E36EE" w:rsidRPr="000E36EE" w:rsidRDefault="00EC0632" w:rsidP="000E36EE">
      <w:pPr>
        <w:pStyle w:val="a3"/>
        <w:numPr>
          <w:ilvl w:val="0"/>
          <w:numId w:val="4"/>
        </w:numPr>
        <w:ind w:leftChars="0"/>
        <w:rPr>
          <w:rFonts w:ascii="ＭＳ 明朝" w:eastAsia="ＭＳ 明朝" w:hAnsi="ＭＳ 明朝"/>
        </w:rPr>
      </w:pPr>
      <w:r>
        <w:rPr>
          <w:rFonts w:ascii="ＭＳ 明朝" w:eastAsia="ＭＳ 明朝" w:hAnsi="ＭＳ 明朝" w:hint="eastAsia"/>
        </w:rPr>
        <w:t>岐阜県モデルの理念に沿った実効性の高いＢＣＰの策定・運用とすること。</w:t>
      </w:r>
    </w:p>
    <w:p w:rsidR="000E36EE" w:rsidRPr="000E36EE" w:rsidRDefault="000E36EE" w:rsidP="000E36EE">
      <w:pPr>
        <w:pStyle w:val="a3"/>
        <w:numPr>
          <w:ilvl w:val="0"/>
          <w:numId w:val="4"/>
        </w:numPr>
        <w:tabs>
          <w:tab w:val="left" w:pos="851"/>
        </w:tabs>
        <w:ind w:leftChars="0"/>
        <w:rPr>
          <w:rFonts w:ascii="ＭＳ 明朝" w:eastAsia="ＭＳ 明朝" w:hAnsi="ＭＳ 明朝"/>
        </w:rPr>
      </w:pPr>
      <w:r w:rsidRPr="000E36EE">
        <w:rPr>
          <w:rFonts w:ascii="ＭＳ 明朝" w:eastAsia="ＭＳ 明朝" w:hAnsi="ＭＳ 明朝" w:hint="eastAsia"/>
        </w:rPr>
        <w:t>本仕様書に定める事項について疑義が生じた場合又は本仕様書に定めのない事項については、</w:t>
      </w:r>
      <w:r>
        <w:rPr>
          <w:rFonts w:ascii="ＭＳ 明朝" w:eastAsia="ＭＳ 明朝" w:hAnsi="ＭＳ 明朝" w:hint="eastAsia"/>
        </w:rPr>
        <w:t>当院</w:t>
      </w:r>
      <w:r w:rsidRPr="000E36EE">
        <w:rPr>
          <w:rFonts w:ascii="ＭＳ 明朝" w:eastAsia="ＭＳ 明朝" w:hAnsi="ＭＳ 明朝" w:hint="eastAsia"/>
        </w:rPr>
        <w:t>及び受託者の協議によるものとする。</w:t>
      </w:r>
    </w:p>
    <w:p w:rsidR="000E36EE" w:rsidRDefault="000E36EE" w:rsidP="000E36EE">
      <w:pPr>
        <w:pStyle w:val="a3"/>
        <w:numPr>
          <w:ilvl w:val="0"/>
          <w:numId w:val="4"/>
        </w:numPr>
        <w:tabs>
          <w:tab w:val="left" w:pos="851"/>
        </w:tabs>
        <w:ind w:leftChars="0"/>
        <w:rPr>
          <w:rFonts w:ascii="ＭＳ 明朝" w:eastAsia="ＭＳ 明朝" w:hAnsi="ＭＳ 明朝"/>
        </w:rPr>
      </w:pPr>
      <w:r w:rsidRPr="000E36EE">
        <w:rPr>
          <w:rFonts w:ascii="ＭＳ 明朝" w:eastAsia="ＭＳ 明朝" w:hAnsi="ＭＳ 明朝" w:hint="eastAsia"/>
        </w:rPr>
        <w:t>契約内容に変更の必要が生じた場合は、</w:t>
      </w:r>
      <w:r>
        <w:rPr>
          <w:rFonts w:ascii="ＭＳ 明朝" w:eastAsia="ＭＳ 明朝" w:hAnsi="ＭＳ 明朝" w:hint="eastAsia"/>
        </w:rPr>
        <w:t>当院</w:t>
      </w:r>
      <w:r w:rsidRPr="000E36EE">
        <w:rPr>
          <w:rFonts w:ascii="ＭＳ 明朝" w:eastAsia="ＭＳ 明朝" w:hAnsi="ＭＳ 明朝" w:hint="eastAsia"/>
        </w:rPr>
        <w:t>と協議の上、契約を変更する。それ以外のものについては原則認めないものとする。</w:t>
      </w:r>
    </w:p>
    <w:p w:rsidR="00111282" w:rsidRDefault="00111282" w:rsidP="00106609">
      <w:pPr>
        <w:rPr>
          <w:rFonts w:ascii="ＭＳ 明朝" w:eastAsia="ＭＳ 明朝" w:hAnsi="ＭＳ 明朝"/>
        </w:rPr>
      </w:pPr>
    </w:p>
    <w:sectPr w:rsidR="00111282" w:rsidSect="003E16C6">
      <w:footerReference w:type="default" r:id="rId7"/>
      <w:pgSz w:w="11906" w:h="16838"/>
      <w:pgMar w:top="130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F09" w:rsidRDefault="00F57F09" w:rsidP="00534CA1">
      <w:r>
        <w:separator/>
      </w:r>
    </w:p>
  </w:endnote>
  <w:endnote w:type="continuationSeparator" w:id="0">
    <w:p w:rsidR="00F57F09" w:rsidRDefault="00F57F09" w:rsidP="0053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55993"/>
      <w:docPartObj>
        <w:docPartGallery w:val="Page Numbers (Bottom of Page)"/>
        <w:docPartUnique/>
      </w:docPartObj>
    </w:sdtPr>
    <w:sdtEndPr/>
    <w:sdtContent>
      <w:p w:rsidR="003E16C6" w:rsidRDefault="003E16C6">
        <w:pPr>
          <w:pStyle w:val="a9"/>
          <w:jc w:val="center"/>
        </w:pPr>
        <w:r>
          <w:fldChar w:fldCharType="begin"/>
        </w:r>
        <w:r>
          <w:instrText>PAGE   \* MERGEFORMAT</w:instrText>
        </w:r>
        <w:r>
          <w:fldChar w:fldCharType="separate"/>
        </w:r>
        <w:r>
          <w:rPr>
            <w:lang w:val="ja-JP"/>
          </w:rPr>
          <w:t>2</w:t>
        </w:r>
        <w:r>
          <w:fldChar w:fldCharType="end"/>
        </w:r>
      </w:p>
    </w:sdtContent>
  </w:sdt>
  <w:p w:rsidR="003E16C6" w:rsidRDefault="003E16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F09" w:rsidRDefault="00F57F09" w:rsidP="00534CA1">
      <w:r>
        <w:separator/>
      </w:r>
    </w:p>
  </w:footnote>
  <w:footnote w:type="continuationSeparator" w:id="0">
    <w:p w:rsidR="00F57F09" w:rsidRDefault="00F57F09" w:rsidP="00534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A0E88"/>
    <w:multiLevelType w:val="hybridMultilevel"/>
    <w:tmpl w:val="CD04CBEE"/>
    <w:lvl w:ilvl="0" w:tplc="07C437D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F35B2"/>
    <w:multiLevelType w:val="hybridMultilevel"/>
    <w:tmpl w:val="41DAAAEA"/>
    <w:lvl w:ilvl="0" w:tplc="565A3CD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28938B7"/>
    <w:multiLevelType w:val="hybridMultilevel"/>
    <w:tmpl w:val="801E962A"/>
    <w:lvl w:ilvl="0" w:tplc="3A6468B8">
      <w:start w:val="1"/>
      <w:numFmt w:val="decimalFullWidth"/>
      <w:lvlText w:val="（%1）"/>
      <w:lvlJc w:val="left"/>
      <w:pPr>
        <w:ind w:left="825" w:hanging="720"/>
      </w:pPr>
      <w:rPr>
        <w:rFonts w:hint="default"/>
      </w:rPr>
    </w:lvl>
    <w:lvl w:ilvl="1" w:tplc="331AB558">
      <w:start w:val="1"/>
      <w:numFmt w:val="decimalEnclosedCircle"/>
      <w:lvlText w:val="%2"/>
      <w:lvlJc w:val="left"/>
      <w:pPr>
        <w:ind w:left="885" w:hanging="360"/>
      </w:pPr>
      <w:rPr>
        <w:rFonts w:hint="default"/>
      </w:rPr>
    </w:lvl>
    <w:lvl w:ilvl="2" w:tplc="0409001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511518E"/>
    <w:multiLevelType w:val="hybridMultilevel"/>
    <w:tmpl w:val="E76CB5C4"/>
    <w:lvl w:ilvl="0" w:tplc="1BCE2CC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E7C2DA8"/>
    <w:multiLevelType w:val="hybridMultilevel"/>
    <w:tmpl w:val="1222F248"/>
    <w:lvl w:ilvl="0" w:tplc="D77661A2">
      <w:start w:val="7"/>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1F"/>
    <w:rsid w:val="0002352E"/>
    <w:rsid w:val="0005258B"/>
    <w:rsid w:val="0007352B"/>
    <w:rsid w:val="000751AF"/>
    <w:rsid w:val="00087011"/>
    <w:rsid w:val="000E36EE"/>
    <w:rsid w:val="00106609"/>
    <w:rsid w:val="00111282"/>
    <w:rsid w:val="001204DD"/>
    <w:rsid w:val="00157B21"/>
    <w:rsid w:val="00196CE6"/>
    <w:rsid w:val="001A1696"/>
    <w:rsid w:val="001A4D54"/>
    <w:rsid w:val="001C5EA1"/>
    <w:rsid w:val="001F0CA1"/>
    <w:rsid w:val="002D166D"/>
    <w:rsid w:val="003001A6"/>
    <w:rsid w:val="0035282F"/>
    <w:rsid w:val="00361DDF"/>
    <w:rsid w:val="00362A67"/>
    <w:rsid w:val="00390765"/>
    <w:rsid w:val="003E16C6"/>
    <w:rsid w:val="004514EF"/>
    <w:rsid w:val="00484765"/>
    <w:rsid w:val="004C4B15"/>
    <w:rsid w:val="004D5EDB"/>
    <w:rsid w:val="00533D31"/>
    <w:rsid w:val="005343EC"/>
    <w:rsid w:val="00534CA1"/>
    <w:rsid w:val="005763CE"/>
    <w:rsid w:val="005867A2"/>
    <w:rsid w:val="00592075"/>
    <w:rsid w:val="00594849"/>
    <w:rsid w:val="00596D32"/>
    <w:rsid w:val="005C01ED"/>
    <w:rsid w:val="005C5F9D"/>
    <w:rsid w:val="00657E11"/>
    <w:rsid w:val="00674AB5"/>
    <w:rsid w:val="006D74D6"/>
    <w:rsid w:val="006D761F"/>
    <w:rsid w:val="007043B3"/>
    <w:rsid w:val="00892608"/>
    <w:rsid w:val="008D6C3E"/>
    <w:rsid w:val="008E1278"/>
    <w:rsid w:val="00947612"/>
    <w:rsid w:val="00981180"/>
    <w:rsid w:val="009A7D1F"/>
    <w:rsid w:val="009F2D2A"/>
    <w:rsid w:val="009F69D9"/>
    <w:rsid w:val="00AE3911"/>
    <w:rsid w:val="00B022D6"/>
    <w:rsid w:val="00C17069"/>
    <w:rsid w:val="00C83B50"/>
    <w:rsid w:val="00CF0491"/>
    <w:rsid w:val="00DB03FD"/>
    <w:rsid w:val="00DD0A40"/>
    <w:rsid w:val="00DE4B56"/>
    <w:rsid w:val="00E06ADE"/>
    <w:rsid w:val="00E60358"/>
    <w:rsid w:val="00EA50D9"/>
    <w:rsid w:val="00EB5D5E"/>
    <w:rsid w:val="00EC0632"/>
    <w:rsid w:val="00F57F09"/>
    <w:rsid w:val="00F87B97"/>
    <w:rsid w:val="00F97698"/>
    <w:rsid w:val="00FE0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6BCF25"/>
  <w15:chartTrackingRefBased/>
  <w15:docId w15:val="{20555D52-50F1-47F5-89A0-41B26690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61F"/>
    <w:pPr>
      <w:ind w:leftChars="400" w:left="840"/>
    </w:pPr>
  </w:style>
  <w:style w:type="character" w:styleId="a4">
    <w:name w:val="Hyperlink"/>
    <w:basedOn w:val="a0"/>
    <w:uiPriority w:val="99"/>
    <w:unhideWhenUsed/>
    <w:rsid w:val="00DE4B56"/>
    <w:rPr>
      <w:color w:val="0563C1" w:themeColor="hyperlink"/>
      <w:u w:val="single"/>
    </w:rPr>
  </w:style>
  <w:style w:type="character" w:customStyle="1" w:styleId="1">
    <w:name w:val="未解決のメンション1"/>
    <w:basedOn w:val="a0"/>
    <w:uiPriority w:val="99"/>
    <w:semiHidden/>
    <w:unhideWhenUsed/>
    <w:rsid w:val="00DE4B56"/>
    <w:rPr>
      <w:color w:val="605E5C"/>
      <w:shd w:val="clear" w:color="auto" w:fill="E1DFDD"/>
    </w:rPr>
  </w:style>
  <w:style w:type="character" w:styleId="HTML">
    <w:name w:val="HTML Cite"/>
    <w:basedOn w:val="a0"/>
    <w:uiPriority w:val="99"/>
    <w:semiHidden/>
    <w:unhideWhenUsed/>
    <w:rsid w:val="00DE4B56"/>
    <w:rPr>
      <w:i w:val="0"/>
      <w:iCs w:val="0"/>
      <w:color w:val="006D21"/>
    </w:rPr>
  </w:style>
  <w:style w:type="character" w:styleId="a5">
    <w:name w:val="FollowedHyperlink"/>
    <w:basedOn w:val="a0"/>
    <w:uiPriority w:val="99"/>
    <w:semiHidden/>
    <w:unhideWhenUsed/>
    <w:rsid w:val="00362A67"/>
    <w:rPr>
      <w:color w:val="954F72" w:themeColor="followedHyperlink"/>
      <w:u w:val="single"/>
    </w:rPr>
  </w:style>
  <w:style w:type="character" w:styleId="a6">
    <w:name w:val="Unresolved Mention"/>
    <w:basedOn w:val="a0"/>
    <w:uiPriority w:val="99"/>
    <w:semiHidden/>
    <w:unhideWhenUsed/>
    <w:rsid w:val="00C17069"/>
    <w:rPr>
      <w:color w:val="605E5C"/>
      <w:shd w:val="clear" w:color="auto" w:fill="E1DFDD"/>
    </w:rPr>
  </w:style>
  <w:style w:type="paragraph" w:styleId="a7">
    <w:name w:val="header"/>
    <w:basedOn w:val="a"/>
    <w:link w:val="a8"/>
    <w:uiPriority w:val="99"/>
    <w:unhideWhenUsed/>
    <w:rsid w:val="00534CA1"/>
    <w:pPr>
      <w:tabs>
        <w:tab w:val="center" w:pos="4252"/>
        <w:tab w:val="right" w:pos="8504"/>
      </w:tabs>
      <w:snapToGrid w:val="0"/>
    </w:pPr>
  </w:style>
  <w:style w:type="character" w:customStyle="1" w:styleId="a8">
    <w:name w:val="ヘッダー (文字)"/>
    <w:basedOn w:val="a0"/>
    <w:link w:val="a7"/>
    <w:uiPriority w:val="99"/>
    <w:rsid w:val="00534CA1"/>
  </w:style>
  <w:style w:type="paragraph" w:styleId="a9">
    <w:name w:val="footer"/>
    <w:basedOn w:val="a"/>
    <w:link w:val="aa"/>
    <w:uiPriority w:val="99"/>
    <w:unhideWhenUsed/>
    <w:rsid w:val="00534CA1"/>
    <w:pPr>
      <w:tabs>
        <w:tab w:val="center" w:pos="4252"/>
        <w:tab w:val="right" w:pos="8504"/>
      </w:tabs>
      <w:snapToGrid w:val="0"/>
    </w:pPr>
  </w:style>
  <w:style w:type="character" w:customStyle="1" w:styleId="aa">
    <w:name w:val="フッター (文字)"/>
    <w:basedOn w:val="a0"/>
    <w:link w:val="a9"/>
    <w:uiPriority w:val="99"/>
    <w:rsid w:val="0053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赤尾　行正</dc:creator>
  <cp:lastModifiedBy>赤尾　行正</cp:lastModifiedBy>
  <cp:revision>29</cp:revision>
  <dcterms:created xsi:type="dcterms:W3CDTF">2019-03-07T04:14:00Z</dcterms:created>
  <dcterms:modified xsi:type="dcterms:W3CDTF">2019-04-11T10:41:00Z</dcterms:modified>
</cp:coreProperties>
</file>