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4F" w:rsidRDefault="006968A4" w:rsidP="00607A60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:rsidR="00177D4F" w:rsidRPr="007150FA" w:rsidRDefault="00054F5B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研究</w:t>
      </w:r>
      <w:r w:rsidR="0001177A" w:rsidRPr="0001177A">
        <w:rPr>
          <w:rFonts w:hAnsi="ＭＳ ゴシック" w:hint="eastAsia"/>
          <w:sz w:val="28"/>
          <w:szCs w:val="28"/>
        </w:rPr>
        <w:t>終了</w:t>
      </w:r>
      <w:r w:rsidR="00D65244">
        <w:rPr>
          <w:rFonts w:hAnsi="ＭＳ ゴシック" w:hint="eastAsia"/>
          <w:sz w:val="28"/>
          <w:szCs w:val="28"/>
        </w:rPr>
        <w:t>（中止・中断）</w:t>
      </w:r>
      <w:r w:rsidR="0001177A" w:rsidRPr="0001177A">
        <w:rPr>
          <w:rFonts w:hAnsi="ＭＳ ゴシック" w:hint="eastAsia"/>
          <w:sz w:val="28"/>
          <w:szCs w:val="28"/>
        </w:rPr>
        <w:t>報告書</w:t>
      </w:r>
    </w:p>
    <w:p w:rsidR="009C2633" w:rsidRDefault="009C2633" w:rsidP="00815CEC">
      <w:pPr>
        <w:autoSpaceDE w:val="0"/>
        <w:autoSpaceDN w:val="0"/>
        <w:rPr>
          <w:rFonts w:hAnsi="ＭＳ ゴシック"/>
          <w:sz w:val="21"/>
          <w:u w:val="single"/>
        </w:rPr>
      </w:pPr>
    </w:p>
    <w:p w:rsidR="00815CEC" w:rsidRPr="00890A77" w:rsidRDefault="00DC6B83" w:rsidP="00815CEC">
      <w:pPr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</w:t>
      </w:r>
      <w:r w:rsidR="00815CEC" w:rsidRPr="00890A77">
        <w:rPr>
          <w:rFonts w:hAnsi="ＭＳ ゴシック" w:hint="eastAsia"/>
          <w:sz w:val="21"/>
          <w:u w:val="single"/>
        </w:rPr>
        <w:t>機関の長</w:t>
      </w:r>
    </w:p>
    <w:p w:rsidR="00815CEC" w:rsidRDefault="007E23E9" w:rsidP="00D9280E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大垣市民病院　病院長　</w:t>
      </w:r>
      <w:r w:rsidR="00815CEC">
        <w:rPr>
          <w:rFonts w:hAnsi="ＭＳ ゴシック" w:hint="eastAsia"/>
          <w:sz w:val="21"/>
        </w:rPr>
        <w:t>殿</w:t>
      </w:r>
    </w:p>
    <w:p w:rsidR="002C4578" w:rsidRPr="005B2303" w:rsidRDefault="00DC6B83" w:rsidP="00342D0E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研究責任者</w:t>
      </w:r>
    </w:p>
    <w:p w:rsidR="002C4578" w:rsidRPr="002C4578" w:rsidRDefault="006354BD" w:rsidP="00D9280E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2C4578">
        <w:rPr>
          <w:rFonts w:hAnsi="ＭＳ ゴシック" w:hint="eastAsia"/>
          <w:sz w:val="21"/>
        </w:rPr>
        <w:t>氏名</w:t>
      </w:r>
      <w:r>
        <w:rPr>
          <w:rFonts w:hAnsi="ＭＳ ゴシック" w:hint="eastAsia"/>
          <w:sz w:val="21"/>
        </w:rPr>
        <w:t>）</w:t>
      </w:r>
      <w:r w:rsidR="00D9280E">
        <w:rPr>
          <w:rFonts w:hAnsi="ＭＳ ゴシック" w:hint="eastAsia"/>
          <w:sz w:val="21"/>
        </w:rPr>
        <w:t xml:space="preserve">　　</w:t>
      </w:r>
      <w:r w:rsidR="002C4578">
        <w:rPr>
          <w:rFonts w:hAnsi="ＭＳ ゴシック" w:hint="eastAsia"/>
          <w:sz w:val="21"/>
        </w:rPr>
        <w:t xml:space="preserve">　</w:t>
      </w:r>
      <w:r w:rsidR="00920C46">
        <w:rPr>
          <w:rFonts w:hAnsi="ＭＳ ゴシック" w:hint="eastAsia"/>
          <w:sz w:val="21"/>
        </w:rPr>
        <w:t xml:space="preserve">　　　　　</w:t>
      </w:r>
    </w:p>
    <w:p w:rsidR="005B2303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9C2633" w:rsidRPr="006354BD" w:rsidRDefault="009C263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DF2ECE" w:rsidRDefault="005B7B40" w:rsidP="005B7B40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="00920C46">
        <w:rPr>
          <w:rFonts w:hAnsi="ＭＳ ゴシック" w:hint="eastAsia"/>
          <w:sz w:val="21"/>
        </w:rPr>
        <w:t>とおり</w:t>
      </w:r>
      <w:r w:rsidR="00B26F90">
        <w:rPr>
          <w:rFonts w:hAnsi="ＭＳ ゴシック" w:hint="eastAsia"/>
          <w:sz w:val="21"/>
        </w:rPr>
        <w:t>研究を</w:t>
      </w:r>
      <w:r w:rsidR="00DF2ECE">
        <w:rPr>
          <w:rFonts w:hAnsi="ＭＳ ゴシック" w:hint="eastAsia"/>
          <w:sz w:val="21"/>
        </w:rPr>
        <w:t xml:space="preserve">　□終了、□中止、□中断　し</w:t>
      </w:r>
      <w:r w:rsidR="00920C46">
        <w:rPr>
          <w:rFonts w:hAnsi="ＭＳ ゴシック" w:hint="eastAsia"/>
          <w:sz w:val="21"/>
        </w:rPr>
        <w:t>まし</w:t>
      </w:r>
      <w:r w:rsidR="00DF2ECE">
        <w:rPr>
          <w:rFonts w:hAnsi="ＭＳ ゴシック" w:hint="eastAsia"/>
          <w:sz w:val="21"/>
        </w:rPr>
        <w:t>たので報告いたします。</w:t>
      </w:r>
    </w:p>
    <w:p w:rsidR="005B2303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9C2633" w:rsidRPr="00431463" w:rsidRDefault="009C263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9C2633" w:rsidRDefault="00342D0E" w:rsidP="009C2633">
      <w:pPr>
        <w:pStyle w:val="af3"/>
      </w:pPr>
      <w:r>
        <w:rPr>
          <w:rFonts w:hint="eastAsia"/>
        </w:rPr>
        <w:t>記</w:t>
      </w:r>
    </w:p>
    <w:p w:rsidR="009C2633" w:rsidRDefault="009C2633" w:rsidP="009C2633"/>
    <w:tbl>
      <w:tblPr>
        <w:tblW w:w="9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460"/>
      </w:tblGrid>
      <w:tr w:rsidR="0060040C" w:rsidRPr="00A45AF4" w:rsidTr="00054F5B">
        <w:trPr>
          <w:trHeight w:hRule="exact" w:val="986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40C" w:rsidRPr="002527A8" w:rsidRDefault="00DC6B83" w:rsidP="00072A8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60040C" w:rsidRPr="002527A8">
              <w:rPr>
                <w:rFonts w:hAnsi="ＭＳ ゴシック" w:hint="eastAsia"/>
                <w:sz w:val="20"/>
                <w:szCs w:val="20"/>
              </w:rPr>
              <w:t>課題</w:t>
            </w:r>
            <w:r w:rsidR="00D65244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4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040C" w:rsidRPr="002527A8" w:rsidRDefault="0060040C" w:rsidP="00F82F0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2466D" w:rsidRPr="00A45AF4" w:rsidTr="00DC6B83">
        <w:trPr>
          <w:trHeight w:hRule="exact" w:val="680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66D" w:rsidRPr="00660CAF" w:rsidRDefault="00072A83" w:rsidP="00072A83">
            <w:pPr>
              <w:pStyle w:val="af2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実施被験者数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2466D" w:rsidRPr="002527A8" w:rsidRDefault="00C2466D" w:rsidP="00096E6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2527A8">
              <w:rPr>
                <w:rFonts w:hAnsi="ＭＳ ゴシック" w:hint="eastAsia"/>
                <w:sz w:val="20"/>
                <w:szCs w:val="20"/>
              </w:rPr>
              <w:t>同意取得例数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2527A8">
              <w:rPr>
                <w:rFonts w:hAnsi="ＭＳ ゴシック" w:hint="eastAsia"/>
                <w:sz w:val="20"/>
                <w:szCs w:val="20"/>
              </w:rPr>
              <w:t>：　　例</w:t>
            </w:r>
          </w:p>
          <w:p w:rsidR="00C2466D" w:rsidRPr="002527A8" w:rsidRDefault="00C2466D" w:rsidP="00096E6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実施例数　　　　　</w:t>
            </w:r>
            <w:r w:rsidRPr="002527A8">
              <w:rPr>
                <w:rFonts w:hAnsi="ＭＳ ゴシック" w:hint="eastAsia"/>
                <w:sz w:val="20"/>
                <w:szCs w:val="20"/>
              </w:rPr>
              <w:t>：　　例</w:t>
            </w:r>
          </w:p>
        </w:tc>
      </w:tr>
      <w:tr w:rsidR="0060040C" w:rsidRPr="00A45AF4" w:rsidTr="00DC6B83">
        <w:trPr>
          <w:trHeight w:hRule="exact" w:val="501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40C" w:rsidRPr="002527A8" w:rsidRDefault="00DC6B83" w:rsidP="00F82F0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6968A4">
              <w:rPr>
                <w:rFonts w:hAnsi="ＭＳ ゴシック" w:hint="eastAsia"/>
                <w:sz w:val="20"/>
                <w:szCs w:val="20"/>
              </w:rPr>
              <w:t>の</w:t>
            </w:r>
            <w:r w:rsidR="0060040C" w:rsidRPr="002527A8">
              <w:rPr>
                <w:rFonts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040C" w:rsidRPr="002527A8" w:rsidRDefault="00EC659D" w:rsidP="00D6524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</w:t>
            </w:r>
            <w:r w:rsidRPr="002527A8">
              <w:rPr>
                <w:rFonts w:hAnsi="ＭＳ ゴシック" w:hint="eastAsia"/>
                <w:sz w:val="20"/>
                <w:szCs w:val="20"/>
              </w:rPr>
              <w:t xml:space="preserve">　　　　年　　月　　日</w:t>
            </w:r>
            <w:r w:rsidR="0060040C" w:rsidRPr="002527A8">
              <w:rPr>
                <w:rFonts w:hAnsi="ＭＳ ゴシック" w:hint="eastAsia"/>
                <w:sz w:val="20"/>
                <w:szCs w:val="20"/>
              </w:rPr>
              <w:t xml:space="preserve">　～　</w:t>
            </w:r>
            <w:r w:rsidR="006D0473">
              <w:rPr>
                <w:rFonts w:hAnsi="ＭＳ ゴシック" w:hint="eastAsia"/>
                <w:sz w:val="20"/>
                <w:szCs w:val="20"/>
              </w:rPr>
              <w:t>西暦</w:t>
            </w:r>
            <w:r w:rsidR="0060040C" w:rsidRPr="002527A8">
              <w:rPr>
                <w:rFonts w:hAnsi="ＭＳ ゴシック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DC6B83" w:rsidRPr="00A45AF4" w:rsidTr="00DC6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5101"/>
          <w:jc w:val="center"/>
        </w:trPr>
        <w:tc>
          <w:tcPr>
            <w:tcW w:w="185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C6B83" w:rsidRDefault="00DC6B83" w:rsidP="00DC6B8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Pr="002527A8">
              <w:rPr>
                <w:rFonts w:hAnsi="ＭＳ ゴシック" w:hint="eastAsia"/>
                <w:sz w:val="20"/>
                <w:szCs w:val="20"/>
              </w:rPr>
              <w:t>結果の概要等</w:t>
            </w:r>
          </w:p>
          <w:p w:rsidR="00DC6B83" w:rsidRPr="002527A8" w:rsidRDefault="00DC6B83" w:rsidP="00DC6B8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A412B8">
              <w:rPr>
                <w:rFonts w:hAnsi="ＭＳ ゴシック" w:hint="eastAsia"/>
                <w:sz w:val="18"/>
                <w:szCs w:val="20"/>
              </w:rPr>
              <w:t>（中止、中断した場合、その理由も記載）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C6B83" w:rsidRPr="00BA5E9A" w:rsidRDefault="00DC6B83" w:rsidP="00DC6B83">
            <w:pPr>
              <w:pStyle w:val="af2"/>
              <w:spacing w:beforeLines="50" w:before="176"/>
              <w:rPr>
                <w:rFonts w:ascii="ＭＳ ゴシック" w:eastAsia="ＭＳ ゴシック" w:hAnsi="ＭＳ ゴシック"/>
                <w:spacing w:val="0"/>
                <w:sz w:val="18"/>
              </w:rPr>
            </w:pPr>
            <w:r w:rsidRPr="00BA5E9A">
              <w:rPr>
                <w:rFonts w:ascii="ＭＳ ゴシック" w:eastAsia="ＭＳ ゴシック" w:hAnsi="ＭＳ ゴシック" w:hint="eastAsia"/>
                <w:spacing w:val="0"/>
                <w:sz w:val="18"/>
              </w:rPr>
              <w:t>・</w:t>
            </w:r>
            <w:r w:rsidR="00054F5B" w:rsidRPr="00BA5E9A">
              <w:rPr>
                <w:rFonts w:ascii="ＭＳ ゴシック" w:eastAsia="ＭＳ ゴシック" w:hAnsi="ＭＳ ゴシック" w:hint="eastAsia"/>
                <w:spacing w:val="0"/>
                <w:sz w:val="18"/>
              </w:rPr>
              <w:t>研究</w:t>
            </w:r>
            <w:r w:rsidRPr="00BA5E9A">
              <w:rPr>
                <w:rFonts w:ascii="ＭＳ ゴシック" w:eastAsia="ＭＳ ゴシック" w:hAnsi="ＭＳ ゴシック" w:hint="eastAsia"/>
                <w:spacing w:val="0"/>
                <w:sz w:val="18"/>
              </w:rPr>
              <w:t>結果の概要（別紙可）</w:t>
            </w: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pacing w:val="0"/>
                <w:sz w:val="18"/>
              </w:rPr>
            </w:pP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pacing w:val="0"/>
                <w:sz w:val="18"/>
              </w:rPr>
            </w:pP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pacing w:val="0"/>
                <w:sz w:val="18"/>
              </w:rPr>
            </w:pP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pacing w:val="0"/>
                <w:sz w:val="18"/>
              </w:rPr>
            </w:pP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pacing w:val="0"/>
                <w:sz w:val="18"/>
              </w:rPr>
            </w:pP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pacing w:val="0"/>
                <w:sz w:val="18"/>
              </w:rPr>
            </w:pP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pacing w:val="0"/>
                <w:sz w:val="18"/>
              </w:rPr>
            </w:pP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pacing w:val="0"/>
                <w:sz w:val="18"/>
              </w:rPr>
            </w:pP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z w:val="18"/>
              </w:rPr>
            </w:pPr>
            <w:r w:rsidRPr="00BA5E9A">
              <w:rPr>
                <w:rFonts w:ascii="ＭＳ ゴシック" w:eastAsia="ＭＳ ゴシック" w:hAnsi="ＭＳ ゴシック" w:hint="eastAsia"/>
                <w:spacing w:val="0"/>
                <w:sz w:val="18"/>
              </w:rPr>
              <w:t>・副作用の有無　　　　　有</w:t>
            </w:r>
            <w:r w:rsidRPr="00BA5E9A">
              <w:rPr>
                <w:rFonts w:ascii="ＭＳ ゴシック" w:eastAsia="ＭＳ ゴシック" w:hAnsi="ＭＳ ゴシック" w:hint="eastAsia"/>
                <w:sz w:val="18"/>
              </w:rPr>
              <w:t>□　　無□　（有の場合　　件）</w:t>
            </w: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z w:val="18"/>
              </w:rPr>
            </w:pPr>
            <w:r w:rsidRPr="00BA5E9A">
              <w:rPr>
                <w:rFonts w:ascii="ＭＳ ゴシック" w:eastAsia="ＭＳ ゴシック" w:hAnsi="ＭＳ ゴシック" w:hint="eastAsia"/>
                <w:spacing w:val="0"/>
                <w:sz w:val="18"/>
              </w:rPr>
              <w:t>・重篤な有害事象の有無　有</w:t>
            </w:r>
            <w:r w:rsidRPr="00BA5E9A">
              <w:rPr>
                <w:rFonts w:ascii="ＭＳ ゴシック" w:eastAsia="ＭＳ ゴシック" w:hAnsi="ＭＳ ゴシック" w:hint="eastAsia"/>
                <w:sz w:val="18"/>
              </w:rPr>
              <w:t>□　　無□　（有の場合　　件）</w:t>
            </w: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z w:val="18"/>
              </w:rPr>
            </w:pPr>
            <w:r w:rsidRPr="00BA5E9A">
              <w:rPr>
                <w:rFonts w:ascii="ＭＳ ゴシック" w:eastAsia="ＭＳ ゴシック" w:hAnsi="ＭＳ ゴシック" w:hint="eastAsia"/>
                <w:spacing w:val="0"/>
                <w:sz w:val="18"/>
              </w:rPr>
              <w:t>・実施計画書逸脱の有無　有</w:t>
            </w:r>
            <w:r w:rsidRPr="00BA5E9A">
              <w:rPr>
                <w:rFonts w:ascii="ＭＳ ゴシック" w:eastAsia="ＭＳ ゴシック" w:hAnsi="ＭＳ ゴシック" w:hint="eastAsia"/>
                <w:sz w:val="18"/>
              </w:rPr>
              <w:t>□　　無□　（有の場合　　件）</w:t>
            </w:r>
          </w:p>
          <w:p w:rsidR="00DC6B83" w:rsidRPr="00BA5E9A" w:rsidRDefault="00DC6B83" w:rsidP="00D124F1">
            <w:pPr>
              <w:pStyle w:val="af2"/>
              <w:rPr>
                <w:rFonts w:ascii="ＭＳ ゴシック" w:eastAsia="ＭＳ ゴシック" w:hAnsi="ＭＳ ゴシック"/>
                <w:sz w:val="18"/>
              </w:rPr>
            </w:pPr>
            <w:r w:rsidRPr="00BA5E9A">
              <w:rPr>
                <w:rFonts w:ascii="ＭＳ ゴシック" w:eastAsia="ＭＳ ゴシック" w:hAnsi="ＭＳ ゴシック" w:hint="eastAsia"/>
                <w:spacing w:val="0"/>
                <w:sz w:val="18"/>
              </w:rPr>
              <w:t>・実施計画書変更の有無　有</w:t>
            </w:r>
            <w:r w:rsidRPr="00BA5E9A">
              <w:rPr>
                <w:rFonts w:ascii="ＭＳ ゴシック" w:eastAsia="ＭＳ ゴシック" w:hAnsi="ＭＳ ゴシック" w:hint="eastAsia"/>
                <w:sz w:val="18"/>
              </w:rPr>
              <w:t xml:space="preserve">□　　無□　</w:t>
            </w:r>
          </w:p>
          <w:p w:rsidR="00DC6B83" w:rsidRPr="00BA5E9A" w:rsidRDefault="00DC6B83" w:rsidP="00D124F1">
            <w:pPr>
              <w:pStyle w:val="af2"/>
              <w:wordWrap/>
              <w:spacing w:line="240" w:lineRule="auto"/>
              <w:rPr>
                <w:rFonts w:ascii="ＭＳ ゴシック" w:eastAsia="ＭＳ ゴシック" w:hAnsi="ＭＳ ゴシック"/>
                <w:sz w:val="18"/>
              </w:rPr>
            </w:pPr>
            <w:r w:rsidRPr="00BA5E9A">
              <w:rPr>
                <w:rFonts w:ascii="ＭＳ ゴシック" w:eastAsia="ＭＳ ゴシック" w:hAnsi="ＭＳ ゴシック" w:hint="eastAsia"/>
                <w:sz w:val="18"/>
              </w:rPr>
              <w:t xml:space="preserve">     </w:t>
            </w:r>
          </w:p>
          <w:p w:rsidR="00DC6B83" w:rsidRDefault="00DC6B83" w:rsidP="00D124F1">
            <w:pPr>
              <w:pStyle w:val="af2"/>
              <w:wordWrap/>
              <w:spacing w:line="240" w:lineRule="auto"/>
              <w:rPr>
                <w:spacing w:val="0"/>
                <w:sz w:val="18"/>
              </w:rPr>
            </w:pPr>
          </w:p>
        </w:tc>
      </w:tr>
    </w:tbl>
    <w:p w:rsidR="00C2466D" w:rsidRDefault="00C2466D" w:rsidP="00431463">
      <w:pPr>
        <w:widowControl/>
        <w:snapToGrid w:val="0"/>
        <w:jc w:val="right"/>
        <w:rPr>
          <w:rFonts w:hAnsi="ＭＳ ゴシック"/>
          <w:sz w:val="21"/>
        </w:rPr>
      </w:pPr>
    </w:p>
    <w:p w:rsidR="007150FA" w:rsidRDefault="00431463" w:rsidP="00431463">
      <w:pPr>
        <w:widowControl/>
        <w:snapToGrid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西暦　　年　　月　　日</w:t>
      </w:r>
    </w:p>
    <w:p w:rsidR="00431463" w:rsidRDefault="007E23E9" w:rsidP="00431463">
      <w:pPr>
        <w:widowControl/>
        <w:snapToGrid w:val="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臨床研究審査委員会　</w:t>
      </w:r>
      <w:r w:rsidR="00431463">
        <w:rPr>
          <w:rFonts w:hAnsi="ＭＳ ゴシック" w:hint="eastAsia"/>
          <w:sz w:val="21"/>
        </w:rPr>
        <w:t>委員長　殿</w:t>
      </w:r>
    </w:p>
    <w:p w:rsidR="00431463" w:rsidRDefault="00431463" w:rsidP="00431463">
      <w:pPr>
        <w:widowControl/>
        <w:snapToGrid w:val="0"/>
        <w:jc w:val="left"/>
        <w:rPr>
          <w:rFonts w:hAnsi="ＭＳ ゴシック"/>
          <w:sz w:val="21"/>
        </w:rPr>
      </w:pPr>
    </w:p>
    <w:p w:rsidR="00431463" w:rsidRDefault="004F6C36" w:rsidP="00431463">
      <w:pPr>
        <w:widowControl/>
        <w:snapToGrid w:val="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上記の研究</w:t>
      </w:r>
      <w:r w:rsidR="00431463">
        <w:rPr>
          <w:rFonts w:hAnsi="ＭＳ ゴシック" w:hint="eastAsia"/>
          <w:sz w:val="21"/>
        </w:rPr>
        <w:t>について</w:t>
      </w:r>
      <w:r>
        <w:rPr>
          <w:rFonts w:hAnsi="ＭＳ ゴシック" w:hint="eastAsia"/>
          <w:sz w:val="21"/>
        </w:rPr>
        <w:t>、</w:t>
      </w:r>
      <w:bookmarkStart w:id="0" w:name="_GoBack"/>
      <w:bookmarkEnd w:id="0"/>
      <w:r w:rsidR="00431463">
        <w:rPr>
          <w:rFonts w:hAnsi="ＭＳ ゴシック" w:hint="eastAsia"/>
          <w:sz w:val="21"/>
        </w:rPr>
        <w:t>以上のとおり</w:t>
      </w:r>
      <w:r w:rsidR="00DC6B83">
        <w:rPr>
          <w:rFonts w:hAnsi="ＭＳ ゴシック" w:hint="eastAsia"/>
          <w:sz w:val="21"/>
        </w:rPr>
        <w:t>研究責任者</w:t>
      </w:r>
      <w:r w:rsidR="00431463">
        <w:rPr>
          <w:rFonts w:hAnsi="ＭＳ ゴシック" w:hint="eastAsia"/>
          <w:sz w:val="21"/>
        </w:rPr>
        <w:t>より報告を受けましたので通知いたします。</w:t>
      </w:r>
    </w:p>
    <w:p w:rsidR="00431463" w:rsidRDefault="00431463" w:rsidP="00431463">
      <w:pPr>
        <w:widowControl/>
        <w:snapToGrid w:val="0"/>
        <w:jc w:val="left"/>
        <w:rPr>
          <w:rFonts w:hAnsi="ＭＳ ゴシック"/>
          <w:sz w:val="21"/>
        </w:rPr>
      </w:pPr>
    </w:p>
    <w:p w:rsidR="00431463" w:rsidRPr="00C2466D" w:rsidRDefault="00DC6B83" w:rsidP="00C2466D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</w:t>
      </w:r>
      <w:r w:rsidR="00431463" w:rsidRPr="0088518E">
        <w:rPr>
          <w:rFonts w:hAnsi="ＭＳ ゴシック" w:hint="eastAsia"/>
          <w:sz w:val="21"/>
          <w:u w:val="single"/>
        </w:rPr>
        <w:t>機関の長</w:t>
      </w:r>
    </w:p>
    <w:p w:rsidR="00431463" w:rsidRPr="00C2466D" w:rsidRDefault="007E23E9" w:rsidP="00C2466D">
      <w:pPr>
        <w:autoSpaceDE w:val="0"/>
        <w:autoSpaceDN w:val="0"/>
        <w:ind w:leftChars="100" w:left="23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大垣市民病院　病院長</w:t>
      </w:r>
    </w:p>
    <w:sectPr w:rsidR="00431463" w:rsidRPr="00C2466D" w:rsidSect="00CF16F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361" w:right="1361" w:bottom="1361" w:left="1361" w:header="283" w:footer="56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E9A" w:rsidRDefault="00BA5E9A" w:rsidP="00F53930">
      <w:r>
        <w:separator/>
      </w:r>
    </w:p>
  </w:endnote>
  <w:endnote w:type="continuationSeparator" w:id="0">
    <w:p w:rsidR="00BA5E9A" w:rsidRDefault="00BA5E9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83" w:rsidRPr="0045588E" w:rsidRDefault="00DC6B83" w:rsidP="0045588E">
    <w:pPr>
      <w:pStyle w:val="a5"/>
      <w:ind w:left="426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注）本書式は</w:t>
    </w:r>
    <w:r w:rsidR="00054F5B">
      <w:rPr>
        <w:rFonts w:hint="eastAsia"/>
        <w:sz w:val="20"/>
        <w:szCs w:val="20"/>
      </w:rPr>
      <w:t>研究責任者</w:t>
    </w:r>
    <w:r>
      <w:rPr>
        <w:rFonts w:hint="eastAsia"/>
        <w:sz w:val="20"/>
        <w:szCs w:val="20"/>
      </w:rPr>
      <w:t>が作成し、</w:t>
    </w:r>
    <w:r w:rsidR="00054F5B">
      <w:rPr>
        <w:rFonts w:hint="eastAsia"/>
        <w:sz w:val="20"/>
        <w:szCs w:val="20"/>
      </w:rPr>
      <w:t>研究</w:t>
    </w:r>
    <w:r>
      <w:rPr>
        <w:rFonts w:hint="eastAsia"/>
        <w:sz w:val="20"/>
        <w:szCs w:val="20"/>
      </w:rPr>
      <w:t>機関の長に提出する。</w:t>
    </w:r>
    <w:r w:rsidR="00054F5B">
      <w:rPr>
        <w:rFonts w:hint="eastAsia"/>
        <w:sz w:val="20"/>
        <w:szCs w:val="20"/>
      </w:rPr>
      <w:t>研究</w:t>
    </w:r>
    <w:r>
      <w:rPr>
        <w:rFonts w:hint="eastAsia"/>
        <w:sz w:val="20"/>
        <w:szCs w:val="20"/>
      </w:rPr>
      <w:t>機関の長は</w:t>
    </w:r>
    <w:r w:rsidR="00C2466D">
      <w:rPr>
        <w:rFonts w:hint="eastAsia"/>
        <w:sz w:val="20"/>
        <w:szCs w:val="20"/>
      </w:rPr>
      <w:t>書式下部に通知日</w:t>
    </w:r>
    <w:r w:rsidR="00C2466D" w:rsidRPr="00EB7DE8">
      <w:rPr>
        <w:rFonts w:hint="eastAsia"/>
        <w:sz w:val="20"/>
        <w:szCs w:val="20"/>
      </w:rPr>
      <w:t>及び</w:t>
    </w:r>
    <w:r w:rsidR="00C2466D">
      <w:rPr>
        <w:rFonts w:hint="eastAsia"/>
        <w:sz w:val="20"/>
        <w:szCs w:val="20"/>
      </w:rPr>
      <w:t>研究</w:t>
    </w:r>
    <w:r w:rsidR="00C2466D" w:rsidRPr="00EB7DE8">
      <w:rPr>
        <w:rFonts w:hint="eastAsia"/>
        <w:sz w:val="20"/>
        <w:szCs w:val="20"/>
      </w:rPr>
      <w:t>機関の長欄を</w:t>
    </w:r>
    <w:r w:rsidR="00C2466D">
      <w:rPr>
        <w:rFonts w:hint="eastAsia"/>
        <w:sz w:val="20"/>
        <w:szCs w:val="20"/>
      </w:rPr>
      <w:t>記載し、</w:t>
    </w:r>
    <w:r w:rsidR="00054F5B">
      <w:rPr>
        <w:rFonts w:hint="eastAsia"/>
        <w:sz w:val="20"/>
        <w:szCs w:val="20"/>
      </w:rPr>
      <w:t>倫理</w:t>
    </w:r>
    <w:r>
      <w:rPr>
        <w:rFonts w:hint="eastAsia"/>
        <w:sz w:val="20"/>
        <w:szCs w:val="20"/>
      </w:rPr>
      <w:t>審査委員会に提出する。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E9A" w:rsidRDefault="00BA5E9A" w:rsidP="00F53930">
      <w:r>
        <w:separator/>
      </w:r>
    </w:p>
  </w:footnote>
  <w:footnote w:type="continuationSeparator" w:id="0">
    <w:p w:rsidR="00BA5E9A" w:rsidRDefault="00BA5E9A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83" w:rsidRDefault="00BA5E9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282" o:spid="_x0000_s2050" type="#_x0000_t136" style="position:absolute;left:0;text-align:left;margin-left:0;margin-top:0;width:404.65pt;height:242.7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DC6B83" w:rsidRPr="0031121D" w:rsidTr="00B26F90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C6B83" w:rsidRPr="004D60F6" w:rsidRDefault="00DC6B83" w:rsidP="00B26F9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(研究)書式1</w:t>
          </w:r>
          <w:r w:rsidR="00B26F90">
            <w:rPr>
              <w:rFonts w:hAnsi="ＭＳ ゴシック"/>
              <w:sz w:val="18"/>
              <w:szCs w:val="18"/>
            </w:rPr>
            <w:t>2</w:t>
          </w:r>
        </w:p>
      </w:tc>
      <w:tc>
        <w:tcPr>
          <w:tcW w:w="102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C6B83" w:rsidRPr="0031121D" w:rsidRDefault="00DC6B83" w:rsidP="00DC6B8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08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C6B83" w:rsidRPr="0031121D" w:rsidRDefault="00DC6B83" w:rsidP="00BE69BB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DC6B83" w:rsidRPr="0031121D" w:rsidTr="00B26F90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C6B83" w:rsidRPr="0031121D" w:rsidRDefault="00DC6B83" w:rsidP="00BE69BB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02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C6B83" w:rsidRPr="0031121D" w:rsidRDefault="00DC6B83" w:rsidP="00BE69BB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08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C6B83" w:rsidRPr="0031121D" w:rsidRDefault="00DC6B83" w:rsidP="00BE69BB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:rsidR="00DC6B83" w:rsidRDefault="00DC6B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83" w:rsidRDefault="00BA5E9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281" o:spid="_x0000_s2049" type="#_x0000_t136" style="position:absolute;left:0;text-align:left;margin-left:0;margin-top:0;width:404.65pt;height:242.75pt;rotation:315;z-index:-2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savePreviewPicture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E6C"/>
    <w:rsid w:val="0001177A"/>
    <w:rsid w:val="00027FA0"/>
    <w:rsid w:val="000347DD"/>
    <w:rsid w:val="00052431"/>
    <w:rsid w:val="00054F5B"/>
    <w:rsid w:val="00061C5A"/>
    <w:rsid w:val="00072A83"/>
    <w:rsid w:val="00096E64"/>
    <w:rsid w:val="000A41BC"/>
    <w:rsid w:val="000A4C84"/>
    <w:rsid w:val="000B26CD"/>
    <w:rsid w:val="000C47D6"/>
    <w:rsid w:val="000D2B9B"/>
    <w:rsid w:val="000F1471"/>
    <w:rsid w:val="00117268"/>
    <w:rsid w:val="001222B6"/>
    <w:rsid w:val="00145543"/>
    <w:rsid w:val="00177D4F"/>
    <w:rsid w:val="001836E4"/>
    <w:rsid w:val="001876A8"/>
    <w:rsid w:val="001D36E8"/>
    <w:rsid w:val="001F12AC"/>
    <w:rsid w:val="001F1D0C"/>
    <w:rsid w:val="0020362D"/>
    <w:rsid w:val="002176A3"/>
    <w:rsid w:val="00220463"/>
    <w:rsid w:val="00227425"/>
    <w:rsid w:val="002417D7"/>
    <w:rsid w:val="00251B6C"/>
    <w:rsid w:val="002527A8"/>
    <w:rsid w:val="00270F8A"/>
    <w:rsid w:val="002768A1"/>
    <w:rsid w:val="00281212"/>
    <w:rsid w:val="002A014F"/>
    <w:rsid w:val="002C4578"/>
    <w:rsid w:val="002C5680"/>
    <w:rsid w:val="002D5649"/>
    <w:rsid w:val="002D66B2"/>
    <w:rsid w:val="002F356D"/>
    <w:rsid w:val="00315BF5"/>
    <w:rsid w:val="00322E5F"/>
    <w:rsid w:val="00342D0E"/>
    <w:rsid w:val="00376330"/>
    <w:rsid w:val="003D29ED"/>
    <w:rsid w:val="003D6C2B"/>
    <w:rsid w:val="00410DBF"/>
    <w:rsid w:val="004130EA"/>
    <w:rsid w:val="00413496"/>
    <w:rsid w:val="0042382B"/>
    <w:rsid w:val="00431463"/>
    <w:rsid w:val="0045493D"/>
    <w:rsid w:val="0045588E"/>
    <w:rsid w:val="00480035"/>
    <w:rsid w:val="004852F2"/>
    <w:rsid w:val="004A1DA2"/>
    <w:rsid w:val="004E4654"/>
    <w:rsid w:val="004F6C36"/>
    <w:rsid w:val="004F719D"/>
    <w:rsid w:val="005551CE"/>
    <w:rsid w:val="00563B9F"/>
    <w:rsid w:val="00572E73"/>
    <w:rsid w:val="00583EF1"/>
    <w:rsid w:val="005A20C8"/>
    <w:rsid w:val="005B2303"/>
    <w:rsid w:val="005B5BB5"/>
    <w:rsid w:val="005B7B40"/>
    <w:rsid w:val="005C11A1"/>
    <w:rsid w:val="005C3E6C"/>
    <w:rsid w:val="005E264A"/>
    <w:rsid w:val="0060040C"/>
    <w:rsid w:val="00606B50"/>
    <w:rsid w:val="00607A60"/>
    <w:rsid w:val="006122AF"/>
    <w:rsid w:val="006354BD"/>
    <w:rsid w:val="00640C46"/>
    <w:rsid w:val="006430D5"/>
    <w:rsid w:val="00660CAF"/>
    <w:rsid w:val="00674AF6"/>
    <w:rsid w:val="006930B3"/>
    <w:rsid w:val="006968A4"/>
    <w:rsid w:val="006C4426"/>
    <w:rsid w:val="006D0473"/>
    <w:rsid w:val="006D480F"/>
    <w:rsid w:val="00713C53"/>
    <w:rsid w:val="007150FA"/>
    <w:rsid w:val="007212A3"/>
    <w:rsid w:val="00740E80"/>
    <w:rsid w:val="007429AF"/>
    <w:rsid w:val="00764137"/>
    <w:rsid w:val="00783934"/>
    <w:rsid w:val="00784342"/>
    <w:rsid w:val="00785913"/>
    <w:rsid w:val="007A1AD0"/>
    <w:rsid w:val="007A4C47"/>
    <w:rsid w:val="007C272C"/>
    <w:rsid w:val="007C6A05"/>
    <w:rsid w:val="007D1BCA"/>
    <w:rsid w:val="007D1DFA"/>
    <w:rsid w:val="007E1B2E"/>
    <w:rsid w:val="007E23E9"/>
    <w:rsid w:val="007F5B9A"/>
    <w:rsid w:val="00815CEC"/>
    <w:rsid w:val="008427DF"/>
    <w:rsid w:val="00847943"/>
    <w:rsid w:val="00854B3B"/>
    <w:rsid w:val="008608AB"/>
    <w:rsid w:val="00866922"/>
    <w:rsid w:val="0088518E"/>
    <w:rsid w:val="008A5C76"/>
    <w:rsid w:val="00912AF1"/>
    <w:rsid w:val="0091656F"/>
    <w:rsid w:val="00920C46"/>
    <w:rsid w:val="00932A67"/>
    <w:rsid w:val="00957CF0"/>
    <w:rsid w:val="00965141"/>
    <w:rsid w:val="009726BE"/>
    <w:rsid w:val="009959C8"/>
    <w:rsid w:val="009A07DE"/>
    <w:rsid w:val="009B7959"/>
    <w:rsid w:val="009C2633"/>
    <w:rsid w:val="00A003A1"/>
    <w:rsid w:val="00A12AA8"/>
    <w:rsid w:val="00A16EB4"/>
    <w:rsid w:val="00A238B2"/>
    <w:rsid w:val="00A3663A"/>
    <w:rsid w:val="00A412B8"/>
    <w:rsid w:val="00A42A6D"/>
    <w:rsid w:val="00A45AF4"/>
    <w:rsid w:val="00A750D6"/>
    <w:rsid w:val="00AC7F1F"/>
    <w:rsid w:val="00AD778B"/>
    <w:rsid w:val="00B0303B"/>
    <w:rsid w:val="00B26F90"/>
    <w:rsid w:val="00B73334"/>
    <w:rsid w:val="00B8013B"/>
    <w:rsid w:val="00B96C56"/>
    <w:rsid w:val="00BA5E9A"/>
    <w:rsid w:val="00BA66AD"/>
    <w:rsid w:val="00BC4BC1"/>
    <w:rsid w:val="00BD071C"/>
    <w:rsid w:val="00BE69BB"/>
    <w:rsid w:val="00C2466D"/>
    <w:rsid w:val="00C4538C"/>
    <w:rsid w:val="00C554A8"/>
    <w:rsid w:val="00CB3595"/>
    <w:rsid w:val="00CB6469"/>
    <w:rsid w:val="00CC15E3"/>
    <w:rsid w:val="00CD5C02"/>
    <w:rsid w:val="00CF16F7"/>
    <w:rsid w:val="00D01278"/>
    <w:rsid w:val="00D124F1"/>
    <w:rsid w:val="00D202E2"/>
    <w:rsid w:val="00D65244"/>
    <w:rsid w:val="00D9280E"/>
    <w:rsid w:val="00DB7E13"/>
    <w:rsid w:val="00DC0D77"/>
    <w:rsid w:val="00DC369B"/>
    <w:rsid w:val="00DC6B83"/>
    <w:rsid w:val="00DC74FC"/>
    <w:rsid w:val="00DD337A"/>
    <w:rsid w:val="00DD5A82"/>
    <w:rsid w:val="00DE71A2"/>
    <w:rsid w:val="00DF2ECE"/>
    <w:rsid w:val="00DF6D85"/>
    <w:rsid w:val="00E0176B"/>
    <w:rsid w:val="00E3244F"/>
    <w:rsid w:val="00E540E1"/>
    <w:rsid w:val="00E55196"/>
    <w:rsid w:val="00E72298"/>
    <w:rsid w:val="00E97600"/>
    <w:rsid w:val="00EC41F8"/>
    <w:rsid w:val="00EC659D"/>
    <w:rsid w:val="00EE75D6"/>
    <w:rsid w:val="00F53930"/>
    <w:rsid w:val="00F73460"/>
    <w:rsid w:val="00F8006B"/>
    <w:rsid w:val="00F81B52"/>
    <w:rsid w:val="00F82DC1"/>
    <w:rsid w:val="00F82F0A"/>
    <w:rsid w:val="00F84533"/>
    <w:rsid w:val="00F84D84"/>
    <w:rsid w:val="00F922C6"/>
    <w:rsid w:val="00FC1CF4"/>
    <w:rsid w:val="00F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968A4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68A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652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6524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6524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524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6524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957CF0"/>
    <w:rPr>
      <w:rFonts w:ascii="ＭＳ ゴシック" w:eastAsia="ＭＳ ゴシック"/>
      <w:kern w:val="2"/>
      <w:sz w:val="22"/>
      <w:szCs w:val="22"/>
    </w:rPr>
  </w:style>
  <w:style w:type="paragraph" w:customStyle="1" w:styleId="af2">
    <w:name w:val="一太郎８"/>
    <w:rsid w:val="00DC6B83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/>
      <w:spacing w:val="-3"/>
      <w:sz w:val="16"/>
    </w:rPr>
  </w:style>
  <w:style w:type="paragraph" w:styleId="af3">
    <w:name w:val="Note Heading"/>
    <w:basedOn w:val="a"/>
    <w:next w:val="a"/>
    <w:rsid w:val="009C2633"/>
    <w:pPr>
      <w:jc w:val="center"/>
    </w:pPr>
    <w:rPr>
      <w:rFonts w:hAnsi="ＭＳ ゴシック"/>
      <w:sz w:val="21"/>
    </w:rPr>
  </w:style>
  <w:style w:type="paragraph" w:styleId="af4">
    <w:name w:val="Closing"/>
    <w:basedOn w:val="a"/>
    <w:rsid w:val="009C2633"/>
    <w:pPr>
      <w:jc w:val="right"/>
    </w:pPr>
    <w:rPr>
      <w:rFonts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2018-11-12T00:13:00Z</dcterms:created>
  <dcterms:modified xsi:type="dcterms:W3CDTF">2018-11-12T00:16:00Z</dcterms:modified>
</cp:coreProperties>
</file>